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01349" w14:textId="77777777" w:rsidR="00C52BCE" w:rsidRPr="00C52BCE" w:rsidRDefault="00C52BCE" w:rsidP="00C52BCE">
      <w:pPr>
        <w:spacing w:after="200" w:line="276" w:lineRule="auto"/>
        <w:jc w:val="center"/>
        <w:rPr>
          <w:rFonts w:eastAsiaTheme="minorEastAsia" w:cs="Calibri"/>
          <w:b/>
          <w:sz w:val="40"/>
          <w:lang w:val="en-US"/>
        </w:rPr>
      </w:pPr>
      <w:r w:rsidRPr="00C52BCE">
        <w:rPr>
          <w:rFonts w:eastAsiaTheme="minorEastAsia" w:cs="Calibri"/>
          <w:b/>
          <w:sz w:val="40"/>
          <w:lang w:val="en-US"/>
        </w:rPr>
        <w:t>ZÁZNAM Z ROKOVANIA PEDAGOGICKEJ RADY</w:t>
      </w:r>
    </w:p>
    <w:p w14:paraId="0B70BD6D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7F1FB345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7E2D5280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2BC30332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735E5107" w14:textId="77777777" w:rsidR="00C52BCE" w:rsidRPr="00C52BCE" w:rsidRDefault="00C52BCE" w:rsidP="00C52BCE">
      <w:pPr>
        <w:spacing w:after="200" w:line="276" w:lineRule="auto"/>
        <w:jc w:val="center"/>
        <w:rPr>
          <w:rFonts w:eastAsiaTheme="minorEastAsia" w:cs="Calibri"/>
          <w:b/>
          <w:sz w:val="32"/>
          <w:szCs w:val="20"/>
          <w:lang w:val="en-US"/>
        </w:rPr>
      </w:pPr>
    </w:p>
    <w:tbl>
      <w:tblPr>
        <w:tblStyle w:val="Rcsostblzat"/>
        <w:tblpPr w:leftFromText="141" w:rightFromText="141" w:vertAnchor="page" w:horzAnchor="margin" w:tblpY="6459"/>
        <w:tblW w:w="8861" w:type="dxa"/>
        <w:tblLook w:val="04A0" w:firstRow="1" w:lastRow="0" w:firstColumn="1" w:lastColumn="0" w:noHBand="0" w:noVBand="1"/>
      </w:tblPr>
      <w:tblGrid>
        <w:gridCol w:w="4430"/>
        <w:gridCol w:w="4431"/>
      </w:tblGrid>
      <w:tr w:rsidR="00C52BCE" w:rsidRPr="00C52BCE" w14:paraId="40599D41" w14:textId="77777777" w:rsidTr="003008C1">
        <w:trPr>
          <w:trHeight w:val="458"/>
        </w:trPr>
        <w:tc>
          <w:tcPr>
            <w:tcW w:w="4430" w:type="dxa"/>
            <w:vAlign w:val="center"/>
          </w:tcPr>
          <w:p w14:paraId="04577EC5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Organizácia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2BA6FD8C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Materská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škola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s VJM - Óvoda</w:t>
            </w:r>
          </w:p>
        </w:tc>
      </w:tr>
      <w:tr w:rsidR="00C52BCE" w:rsidRPr="00C52BCE" w14:paraId="5E97204C" w14:textId="77777777" w:rsidTr="003008C1">
        <w:trPr>
          <w:trHeight w:val="458"/>
        </w:trPr>
        <w:tc>
          <w:tcPr>
            <w:tcW w:w="4430" w:type="dxa"/>
            <w:vAlign w:val="center"/>
          </w:tcPr>
          <w:p w14:paraId="48F2A5B2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Identifikačné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číslo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organizácie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(IČO) /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Zriaďovateľ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školy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1FCB8AC3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Obec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Veľké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Kosihy</w:t>
            </w:r>
            <w:proofErr w:type="spellEnd"/>
          </w:p>
        </w:tc>
      </w:tr>
      <w:tr w:rsidR="00C52BCE" w:rsidRPr="00C52BCE" w14:paraId="629DFBD8" w14:textId="77777777" w:rsidTr="003008C1">
        <w:trPr>
          <w:trHeight w:val="458"/>
        </w:trPr>
        <w:tc>
          <w:tcPr>
            <w:tcW w:w="4430" w:type="dxa"/>
            <w:vAlign w:val="center"/>
          </w:tcPr>
          <w:p w14:paraId="66BEEC0F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Adresa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školy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4572DD3B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  <w:r w:rsidRPr="00C52BCE">
              <w:rPr>
                <w:rFonts w:cs="Calibri"/>
                <w:bCs/>
                <w:sz w:val="24"/>
                <w:szCs w:val="24"/>
              </w:rPr>
              <w:t xml:space="preserve">946 21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Veľké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Kosihy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,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Hlavná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45</w:t>
            </w:r>
          </w:p>
        </w:tc>
      </w:tr>
      <w:tr w:rsidR="00C52BCE" w:rsidRPr="00C52BCE" w14:paraId="03BE633B" w14:textId="77777777" w:rsidTr="003008C1">
        <w:trPr>
          <w:trHeight w:val="458"/>
        </w:trPr>
        <w:tc>
          <w:tcPr>
            <w:tcW w:w="4430" w:type="dxa"/>
            <w:vAlign w:val="center"/>
          </w:tcPr>
          <w:p w14:paraId="61D37E62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Štát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09A46B8B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Slovenská</w:t>
            </w:r>
            <w:proofErr w:type="spellEnd"/>
            <w:r w:rsidRPr="00C52BCE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Cs/>
                <w:sz w:val="24"/>
                <w:szCs w:val="24"/>
              </w:rPr>
              <w:t>republika</w:t>
            </w:r>
            <w:proofErr w:type="spellEnd"/>
          </w:p>
        </w:tc>
      </w:tr>
      <w:tr w:rsidR="00C52BCE" w:rsidRPr="00C52BCE" w14:paraId="0FAB1C54" w14:textId="77777777" w:rsidTr="003008C1">
        <w:trPr>
          <w:trHeight w:val="458"/>
        </w:trPr>
        <w:tc>
          <w:tcPr>
            <w:tcW w:w="4430" w:type="dxa"/>
            <w:vAlign w:val="center"/>
          </w:tcPr>
          <w:p w14:paraId="39F17699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Riaditeľka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materskej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školy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7F5F8CD7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  <w:r w:rsidRPr="00C52BCE">
              <w:rPr>
                <w:rFonts w:cs="Calibri"/>
                <w:bCs/>
                <w:sz w:val="24"/>
                <w:szCs w:val="24"/>
              </w:rPr>
              <w:t>Hermina Csóka</w:t>
            </w:r>
          </w:p>
        </w:tc>
      </w:tr>
      <w:tr w:rsidR="00C52BCE" w:rsidRPr="00C52BCE" w14:paraId="7AF1B29E" w14:textId="77777777" w:rsidTr="003008C1">
        <w:trPr>
          <w:trHeight w:val="458"/>
        </w:trPr>
        <w:tc>
          <w:tcPr>
            <w:tcW w:w="4430" w:type="dxa"/>
            <w:vAlign w:val="center"/>
          </w:tcPr>
          <w:p w14:paraId="326A7EAF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Dátum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zasadnutia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3A8AD3F2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  <w:r w:rsidRPr="00C52BCE">
              <w:rPr>
                <w:rFonts w:cs="Calibri"/>
                <w:bCs/>
                <w:sz w:val="24"/>
                <w:szCs w:val="24"/>
              </w:rPr>
              <w:t>24.8.2026</w:t>
            </w:r>
          </w:p>
        </w:tc>
      </w:tr>
      <w:tr w:rsidR="00C52BCE" w:rsidRPr="00C52BCE" w14:paraId="378C0A4D" w14:textId="77777777" w:rsidTr="003008C1">
        <w:trPr>
          <w:trHeight w:val="700"/>
        </w:trPr>
        <w:tc>
          <w:tcPr>
            <w:tcW w:w="4430" w:type="dxa"/>
            <w:vAlign w:val="center"/>
          </w:tcPr>
          <w:p w14:paraId="255E5115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52BCE">
              <w:rPr>
                <w:rFonts w:cs="Calibri"/>
                <w:b/>
                <w:sz w:val="24"/>
                <w:szCs w:val="24"/>
              </w:rPr>
              <w:t>Podpis</w:t>
            </w:r>
            <w:proofErr w:type="spellEnd"/>
            <w:r w:rsidRPr="00C52BCE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431" w:type="dxa"/>
            <w:vAlign w:val="center"/>
          </w:tcPr>
          <w:p w14:paraId="2E596BDF" w14:textId="77777777" w:rsidR="00C52BCE" w:rsidRPr="00C52BCE" w:rsidRDefault="00C52BCE" w:rsidP="00C52BCE">
            <w:pPr>
              <w:spacing w:after="200" w:line="276" w:lineRule="auto"/>
              <w:rPr>
                <w:rFonts w:cs="Calibri"/>
                <w:bCs/>
                <w:sz w:val="24"/>
                <w:szCs w:val="24"/>
              </w:rPr>
            </w:pPr>
          </w:p>
        </w:tc>
      </w:tr>
    </w:tbl>
    <w:p w14:paraId="1273FFF8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072F9853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47F369B7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602B68D8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7C621EBA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5B41B3DD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029E0D84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lang w:val="en-US"/>
        </w:rPr>
      </w:pPr>
    </w:p>
    <w:p w14:paraId="04792778" w14:textId="77777777" w:rsidR="00C52BCE" w:rsidRPr="00C52BCE" w:rsidRDefault="00C52BCE" w:rsidP="00C52BCE">
      <w:pPr>
        <w:spacing w:after="200" w:line="276" w:lineRule="auto"/>
        <w:rPr>
          <w:rFonts w:eastAsiaTheme="minorEastAsia" w:cs="Times New Roman"/>
          <w:lang w:val="en-US"/>
        </w:rPr>
      </w:pPr>
      <w:r w:rsidRPr="00C52BCE">
        <w:rPr>
          <w:rFonts w:eastAsiaTheme="minorEastAsia" w:cs="Times New Roman"/>
          <w:b/>
          <w:bCs/>
          <w:sz w:val="32"/>
          <w:szCs w:val="32"/>
          <w:lang w:val="en-US"/>
        </w:rPr>
        <w:t>PRÍTOMNÍ NA ZASADNUTÍ</w:t>
      </w:r>
    </w:p>
    <w:p w14:paraId="36EBE802" w14:textId="77777777" w:rsidR="00C52BCE" w:rsidRPr="00C52BCE" w:rsidRDefault="00C52BCE" w:rsidP="00C52BCE">
      <w:pPr>
        <w:spacing w:after="200" w:line="240" w:lineRule="auto"/>
        <w:rPr>
          <w:rFonts w:eastAsiaTheme="minorEastAsia" w:cs="Calibri"/>
          <w:lang w:val="en-US"/>
        </w:rPr>
      </w:pPr>
      <w:proofErr w:type="spellStart"/>
      <w:r w:rsidRPr="00C52BCE">
        <w:rPr>
          <w:rFonts w:eastAsiaTheme="minorEastAsia" w:cs="Calibri"/>
          <w:b/>
          <w:bCs/>
          <w:lang w:val="en-US"/>
        </w:rPr>
        <w:t>Zúčastnený</w:t>
      </w:r>
      <w:proofErr w:type="spellEnd"/>
      <w:r w:rsidRPr="00C52BCE">
        <w:rPr>
          <w:rFonts w:eastAsiaTheme="minorEastAsia" w:cs="Calibri"/>
          <w:b/>
          <w:bCs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b/>
          <w:bCs/>
          <w:lang w:val="en-US"/>
        </w:rPr>
        <w:t>pedagogický</w:t>
      </w:r>
      <w:proofErr w:type="spellEnd"/>
      <w:r w:rsidRPr="00C52BCE">
        <w:rPr>
          <w:rFonts w:eastAsiaTheme="minorEastAsia" w:cs="Calibri"/>
          <w:b/>
          <w:bCs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b/>
          <w:bCs/>
          <w:lang w:val="en-US"/>
        </w:rPr>
        <w:t>kolektív</w:t>
      </w:r>
      <w:proofErr w:type="spellEnd"/>
      <w:r w:rsidRPr="00C52BCE">
        <w:rPr>
          <w:rFonts w:eastAsiaTheme="minorEastAsia" w:cs="Calibri"/>
          <w:b/>
          <w:bCs/>
          <w:lang w:val="en-US"/>
        </w:rPr>
        <w:t xml:space="preserve">: </w:t>
      </w:r>
      <w:r w:rsidRPr="00C52BCE">
        <w:rPr>
          <w:rFonts w:eastAsiaTheme="minorEastAsia" w:cs="Calibri"/>
          <w:lang w:val="en-US"/>
        </w:rPr>
        <w:tab/>
        <w:t xml:space="preserve">Hermina </w:t>
      </w:r>
      <w:proofErr w:type="gramStart"/>
      <w:r w:rsidRPr="00C52BCE">
        <w:rPr>
          <w:rFonts w:eastAsiaTheme="minorEastAsia" w:cs="Calibri"/>
          <w:b/>
          <w:lang w:val="en-US"/>
        </w:rPr>
        <w:t>Csóka</w:t>
      </w:r>
      <w:r w:rsidRPr="00C52BCE">
        <w:rPr>
          <w:rFonts w:eastAsiaTheme="minorEastAsia" w:cs="Calibri"/>
          <w:lang w:val="en-US"/>
        </w:rPr>
        <w:t xml:space="preserve">  -</w:t>
      </w:r>
      <w:proofErr w:type="gramEnd"/>
      <w:r w:rsidRPr="00C52BCE">
        <w:rPr>
          <w:rFonts w:eastAsiaTheme="minorEastAsia" w:cs="Calibri"/>
          <w:lang w:val="en-US"/>
        </w:rPr>
        <w:t xml:space="preserve">  </w:t>
      </w:r>
      <w:proofErr w:type="spellStart"/>
      <w:r w:rsidRPr="00C52BCE">
        <w:rPr>
          <w:rFonts w:eastAsiaTheme="minorEastAsia" w:cs="Calibri"/>
          <w:lang w:val="en-US"/>
        </w:rPr>
        <w:t>riaditeľka</w:t>
      </w:r>
      <w:proofErr w:type="spellEnd"/>
      <w:r w:rsidRPr="00C52BCE">
        <w:rPr>
          <w:rFonts w:eastAsiaTheme="minorEastAsia" w:cs="Calibri"/>
          <w:lang w:val="en-US"/>
        </w:rPr>
        <w:t xml:space="preserve"> MŠ</w:t>
      </w:r>
    </w:p>
    <w:p w14:paraId="13307527" w14:textId="77777777" w:rsidR="00C52BCE" w:rsidRPr="00C52BCE" w:rsidRDefault="00C52BCE" w:rsidP="00C52BCE">
      <w:pPr>
        <w:spacing w:after="200" w:line="240" w:lineRule="auto"/>
        <w:rPr>
          <w:rFonts w:eastAsiaTheme="minorEastAsia" w:cs="Calibri"/>
          <w:lang w:val="en-US"/>
        </w:rPr>
      </w:pP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  <w:t xml:space="preserve">Viera </w:t>
      </w:r>
      <w:proofErr w:type="spellStart"/>
      <w:proofErr w:type="gramStart"/>
      <w:r w:rsidRPr="00C52BCE">
        <w:rPr>
          <w:rFonts w:eastAsiaTheme="minorEastAsia" w:cs="Calibri"/>
          <w:b/>
          <w:lang w:val="en-US"/>
        </w:rPr>
        <w:t>Szendiová</w:t>
      </w:r>
      <w:proofErr w:type="spellEnd"/>
      <w:r w:rsidRPr="00C52BCE">
        <w:rPr>
          <w:rFonts w:eastAsiaTheme="minorEastAsia" w:cs="Calibri"/>
          <w:b/>
          <w:lang w:val="en-US"/>
        </w:rPr>
        <w:t xml:space="preserve"> </w:t>
      </w:r>
      <w:r w:rsidRPr="00C52BCE">
        <w:rPr>
          <w:rFonts w:eastAsiaTheme="minorEastAsia" w:cs="Calibri"/>
          <w:lang w:val="en-US"/>
        </w:rPr>
        <w:t xml:space="preserve"> -</w:t>
      </w:r>
      <w:proofErr w:type="gramEnd"/>
      <w:r w:rsidRPr="00C52BCE">
        <w:rPr>
          <w:rFonts w:eastAsiaTheme="minorEastAsia" w:cs="Calibri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lang w:val="en-US"/>
        </w:rPr>
        <w:t>učiteľka</w:t>
      </w:r>
      <w:proofErr w:type="spellEnd"/>
      <w:r w:rsidRPr="00C52BCE">
        <w:rPr>
          <w:rFonts w:eastAsiaTheme="minorEastAsia" w:cs="Calibri"/>
          <w:lang w:val="en-US"/>
        </w:rPr>
        <w:t xml:space="preserve"> MŠ</w:t>
      </w:r>
    </w:p>
    <w:p w14:paraId="450B1AF4" w14:textId="77777777" w:rsidR="00C52BCE" w:rsidRPr="00C52BCE" w:rsidRDefault="00C52BCE" w:rsidP="00C52BCE">
      <w:pPr>
        <w:spacing w:after="200" w:line="240" w:lineRule="auto"/>
        <w:rPr>
          <w:rFonts w:eastAsiaTheme="minorEastAsia" w:cs="Calibri"/>
          <w:b/>
          <w:bCs/>
          <w:sz w:val="32"/>
          <w:szCs w:val="32"/>
          <w:lang w:val="en-US"/>
        </w:rPr>
      </w:pP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r w:rsidRPr="00C52BCE">
        <w:rPr>
          <w:rFonts w:eastAsiaTheme="minorEastAsia" w:cs="Calibri"/>
          <w:lang w:val="en-US"/>
        </w:rPr>
        <w:tab/>
      </w:r>
      <w:proofErr w:type="spellStart"/>
      <w:r w:rsidRPr="00C52BCE">
        <w:rPr>
          <w:rFonts w:eastAsiaTheme="minorEastAsia" w:cs="Calibri"/>
          <w:lang w:val="en-US"/>
        </w:rPr>
        <w:t>Bc</w:t>
      </w:r>
      <w:proofErr w:type="spellEnd"/>
      <w:r w:rsidRPr="00C52BCE">
        <w:rPr>
          <w:rFonts w:eastAsiaTheme="minorEastAsia" w:cs="Calibri"/>
          <w:lang w:val="en-US"/>
        </w:rPr>
        <w:t xml:space="preserve">. Dóra </w:t>
      </w:r>
      <w:proofErr w:type="gramStart"/>
      <w:r w:rsidRPr="00C52BCE">
        <w:rPr>
          <w:rFonts w:eastAsiaTheme="minorEastAsia" w:cs="Calibri"/>
          <w:b/>
          <w:lang w:val="en-US"/>
        </w:rPr>
        <w:t xml:space="preserve">Zakál </w:t>
      </w:r>
      <w:r w:rsidRPr="00C52BCE">
        <w:rPr>
          <w:rFonts w:eastAsiaTheme="minorEastAsia" w:cs="Calibri"/>
          <w:lang w:val="en-US"/>
        </w:rPr>
        <w:t xml:space="preserve"> -</w:t>
      </w:r>
      <w:proofErr w:type="gramEnd"/>
      <w:r w:rsidRPr="00C52BCE">
        <w:rPr>
          <w:rFonts w:eastAsiaTheme="minorEastAsia" w:cs="Calibri"/>
          <w:lang w:val="en-US"/>
        </w:rPr>
        <w:t xml:space="preserve">  </w:t>
      </w:r>
      <w:proofErr w:type="spellStart"/>
      <w:proofErr w:type="gramStart"/>
      <w:r w:rsidRPr="00C52BCE">
        <w:rPr>
          <w:rFonts w:eastAsiaTheme="minorEastAsia" w:cs="Calibri"/>
          <w:lang w:val="en-US"/>
        </w:rPr>
        <w:t>asistentka</w:t>
      </w:r>
      <w:proofErr w:type="spellEnd"/>
      <w:r w:rsidRPr="00C52BCE">
        <w:rPr>
          <w:rFonts w:eastAsiaTheme="minorEastAsia" w:cs="Calibri"/>
          <w:lang w:val="en-US"/>
        </w:rPr>
        <w:t xml:space="preserve">  MŠ</w:t>
      </w:r>
      <w:proofErr w:type="gramEnd"/>
    </w:p>
    <w:p w14:paraId="5615EEE9" w14:textId="77777777" w:rsidR="00C52BCE" w:rsidRPr="00C52BCE" w:rsidRDefault="00C52BCE" w:rsidP="00C52BCE">
      <w:pPr>
        <w:spacing w:after="200" w:line="276" w:lineRule="auto"/>
        <w:rPr>
          <w:rFonts w:eastAsiaTheme="minorEastAsia"/>
          <w:lang w:val="en-US"/>
        </w:rPr>
      </w:pPr>
    </w:p>
    <w:p w14:paraId="227B4C8B" w14:textId="050A5ECD" w:rsidR="00C52BCE" w:rsidRPr="00C52BCE" w:rsidRDefault="000C4D28" w:rsidP="00C52BCE">
      <w:pPr>
        <w:spacing w:after="200" w:line="360" w:lineRule="auto"/>
        <w:rPr>
          <w:rFonts w:eastAsiaTheme="minorEastAsia" w:cs="Times New Roman"/>
          <w:b/>
          <w:bCs/>
          <w:sz w:val="32"/>
          <w:szCs w:val="32"/>
          <w:lang w:val="en-US"/>
        </w:rPr>
      </w:pPr>
      <w:r>
        <w:rPr>
          <w:rFonts w:eastAsiaTheme="minorEastAsia" w:cs="Times New Roman"/>
          <w:b/>
          <w:bCs/>
          <w:sz w:val="32"/>
          <w:szCs w:val="32"/>
          <w:lang w:val="en-US"/>
        </w:rPr>
        <w:lastRenderedPageBreak/>
        <w:t>P</w:t>
      </w:r>
      <w:r w:rsidR="00C52BCE" w:rsidRPr="00C52BCE">
        <w:rPr>
          <w:rFonts w:eastAsiaTheme="minorEastAsia" w:cs="Times New Roman"/>
          <w:b/>
          <w:bCs/>
          <w:sz w:val="32"/>
          <w:szCs w:val="32"/>
          <w:lang w:val="en-US"/>
        </w:rPr>
        <w:t>ROGRAM ROKOVANIA</w:t>
      </w:r>
    </w:p>
    <w:p w14:paraId="6F34398C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Úvodné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slovo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vedenia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školy</w:t>
      </w:r>
      <w:proofErr w:type="spellEnd"/>
    </w:p>
    <w:p w14:paraId="4190B3E2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Prerokovanie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schválenie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Školského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poriadku</w:t>
      </w:r>
      <w:proofErr w:type="spellEnd"/>
    </w:p>
    <w:p w14:paraId="6751C109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Prerokovanie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schválenie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Školského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vzdelávacieho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program</w:t>
      </w:r>
    </w:p>
    <w:p w14:paraId="4667719A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Plán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práce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materskej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školy</w:t>
      </w:r>
      <w:proofErr w:type="spellEnd"/>
    </w:p>
    <w:p w14:paraId="097DFA0A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Prerokovanie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zníženia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počtu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detí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v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triede</w:t>
      </w:r>
      <w:proofErr w:type="spellEnd"/>
    </w:p>
    <w:p w14:paraId="40EE03FC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Diskusia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návrhy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členov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pedagogickej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rady</w:t>
      </w:r>
      <w:proofErr w:type="spellEnd"/>
    </w:p>
    <w:p w14:paraId="061BB6CA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Návrh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na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lang w:val="en-US"/>
        </w:rPr>
        <w:t>prijatie</w:t>
      </w:r>
      <w:proofErr w:type="spellEnd"/>
      <w:r w:rsidRPr="00C52BCE">
        <w:rPr>
          <w:rFonts w:eastAsiaTheme="minorEastAsia" w:cs="Times New Roman"/>
          <w:color w:val="000000" w:themeColor="text1"/>
          <w:lang w:val="en-US"/>
        </w:rPr>
        <w:t xml:space="preserve">  </w:t>
      </w:r>
    </w:p>
    <w:p w14:paraId="7040077F" w14:textId="77777777" w:rsidR="00C52BCE" w:rsidRPr="00C52BCE" w:rsidRDefault="00C52BCE" w:rsidP="00C52BCE">
      <w:pPr>
        <w:numPr>
          <w:ilvl w:val="0"/>
          <w:numId w:val="1"/>
        </w:numPr>
        <w:spacing w:after="200" w:line="360" w:lineRule="auto"/>
        <w:contextualSpacing/>
        <w:rPr>
          <w:rFonts w:eastAsiaTheme="minorEastAsia" w:cs="Times New Roman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lang w:val="en-US"/>
        </w:rPr>
        <w:t>Uznesenie</w:t>
      </w:r>
      <w:proofErr w:type="spellEnd"/>
    </w:p>
    <w:p w14:paraId="636C821B" w14:textId="77777777" w:rsidR="00C52BCE" w:rsidRPr="00C52BCE" w:rsidRDefault="00C52BCE" w:rsidP="00C52BCE">
      <w:pPr>
        <w:keepNext/>
        <w:keepLines/>
        <w:spacing w:before="200" w:after="0" w:line="276" w:lineRule="auto"/>
        <w:outlineLvl w:val="1"/>
        <w:rPr>
          <w:rFonts w:eastAsiaTheme="majorEastAsia" w:cs="Times New Roman"/>
          <w:b/>
          <w:bCs/>
          <w:sz w:val="32"/>
          <w:szCs w:val="32"/>
          <w:lang w:val="en-US"/>
        </w:rPr>
      </w:pPr>
      <w:r w:rsidRPr="00C52BCE">
        <w:rPr>
          <w:rFonts w:eastAsiaTheme="majorEastAsia" w:cs="Times New Roman"/>
          <w:b/>
          <w:bCs/>
          <w:sz w:val="32"/>
          <w:szCs w:val="32"/>
          <w:lang w:val="en-US"/>
        </w:rPr>
        <w:t>OBSAH ROKOVANIA:</w:t>
      </w:r>
    </w:p>
    <w:p w14:paraId="54C82019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  <w:t>1. Úvodné slovo vedenia školy</w:t>
      </w:r>
    </w:p>
    <w:p w14:paraId="1C843434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Rokovanie pedagogickej rady otvorila riaditeľka školy Hermina Csóka, ktorá privítala všetkých prítomných členov pedagogickej rady.</w:t>
      </w:r>
    </w:p>
    <w:p w14:paraId="16D36F8E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V úvode oboznámila prítomných s programom rokovania a s hlavnými úlohami školy na príslušný školský rok. Zároveň informovala o organizačných a pedagogických otázkach súvisiacich so zabezpečením výchovno-vzdelávacieho procesu.</w:t>
      </w:r>
    </w:p>
    <w:p w14:paraId="486B6B0F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Navrhovaný program rokovania bol prítomnými členmi pedagogickej rady schválený.</w:t>
      </w:r>
    </w:p>
    <w:p w14:paraId="5BF6FB6F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  <w:t xml:space="preserve">   </w:t>
      </w:r>
      <w:r w:rsidRPr="00C52BCE"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  <w:tab/>
        <w:t xml:space="preserve"> 2. Prerokovanie a schválenie Školského poriadku</w:t>
      </w:r>
    </w:p>
    <w:p w14:paraId="2D18BB20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Riaditeľka školy predložila pedagogickej rade na prerokovanie návrh Školského poriadku.</w:t>
      </w:r>
    </w:p>
    <w:p w14:paraId="3B7D0D90" w14:textId="57D18B65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Členovia pedagogickej rady boli oboznámení s jednotlivými ustanoveniami Školského poriadku, najmä s pravidlami správania žiakov, ich právami a povinnosťami, pravidlami bezpečnosti a ochrany zdravia, ako aj s opatreniami súvisiacimi s dodržiavaním školského poriadku.</w:t>
      </w:r>
    </w:p>
    <w:p w14:paraId="477E1E9C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  <w:t xml:space="preserve">  </w:t>
      </w:r>
      <w:r w:rsidRPr="00C52BCE">
        <w:rPr>
          <w:rFonts w:eastAsia="Times New Roman" w:cs="Times New Roman"/>
          <w:b/>
          <w:bCs/>
          <w:color w:val="0D0D0D"/>
          <w:sz w:val="24"/>
          <w:szCs w:val="24"/>
          <w:lang w:eastAsia="sk-SK"/>
        </w:rPr>
        <w:tab/>
        <w:t xml:space="preserve">  3. Prerokovanie a schválenie Školského vzdelávacieho programu</w:t>
      </w:r>
    </w:p>
    <w:p w14:paraId="4C692395" w14:textId="3AE7FADE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 xml:space="preserve">Pedagogickej rade bol predložený na prerokovanie a schválenie Školský vzdelávací program na školský rok </w:t>
      </w:r>
      <w:r w:rsidR="00392D62">
        <w:rPr>
          <w:rFonts w:eastAsia="Times New Roman" w:cs="Times New Roman"/>
          <w:color w:val="0D0D0D"/>
          <w:sz w:val="24"/>
          <w:szCs w:val="24"/>
          <w:lang w:eastAsia="sk-SK"/>
        </w:rPr>
        <w:t>2026/2027.</w:t>
      </w:r>
    </w:p>
    <w:p w14:paraId="7886EDF5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Riaditeľka školy oboznámila prítomných s obsahom a hlavnými zmenami Školského vzdelávacieho programu.</w:t>
      </w:r>
    </w:p>
    <w:p w14:paraId="6B63C03F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t>Pozornosť bola venovaná najmä organizácii výchovno-vzdelávacieho procesu, učebným plánom, vzdelávacím štandardom, cieľom a zameraniu školy, ako aj podmienkam realizácie vzdelávania.</w:t>
      </w:r>
    </w:p>
    <w:p w14:paraId="6CD30E9F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D0D0D"/>
          <w:sz w:val="24"/>
          <w:szCs w:val="24"/>
          <w:lang w:eastAsia="sk-SK"/>
        </w:rPr>
      </w:pPr>
      <w:r w:rsidRPr="00C52BCE">
        <w:rPr>
          <w:rFonts w:eastAsia="Times New Roman" w:cs="Times New Roman"/>
          <w:color w:val="0D0D0D"/>
          <w:sz w:val="24"/>
          <w:szCs w:val="24"/>
          <w:lang w:eastAsia="sk-SK"/>
        </w:rPr>
        <w:lastRenderedPageBreak/>
        <w:t>Členovia pedagogickej rady mali možnosť vyjadriť svoje pripomienky, návrhy a podnety. Po ich prerokovaní bol Školský vzdelávací program schválený.</w:t>
      </w:r>
    </w:p>
    <w:p w14:paraId="77E4CC97" w14:textId="77777777" w:rsidR="00C52BCE" w:rsidRPr="00C52BCE" w:rsidRDefault="00C52BCE" w:rsidP="00C52BCE">
      <w:pPr>
        <w:spacing w:after="200" w:line="276" w:lineRule="auto"/>
        <w:rPr>
          <w:rFonts w:eastAsiaTheme="minorEastAsia" w:cs="Times New Roman"/>
          <w:b/>
          <w:sz w:val="24"/>
          <w:szCs w:val="24"/>
          <w:lang w:val="en-US"/>
        </w:rPr>
      </w:pPr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    </w:t>
      </w:r>
      <w:r w:rsidRPr="00C52BCE">
        <w:rPr>
          <w:rFonts w:eastAsiaTheme="minorEastAsia" w:cs="Times New Roman"/>
          <w:b/>
          <w:sz w:val="24"/>
          <w:szCs w:val="24"/>
          <w:lang w:val="en-US"/>
        </w:rPr>
        <w:tab/>
        <w:t xml:space="preserve">4.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Plán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práce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materskej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školy</w:t>
      </w:r>
      <w:proofErr w:type="spellEnd"/>
    </w:p>
    <w:p w14:paraId="1F89AD2D" w14:textId="77777777" w:rsidR="00C52BCE" w:rsidRPr="00C52BCE" w:rsidRDefault="00C52BCE" w:rsidP="00C52BCE">
      <w:pPr>
        <w:spacing w:after="200" w:line="276" w:lineRule="auto"/>
        <w:rPr>
          <w:rFonts w:eastAsiaTheme="minorEastAsia" w:cs="Times New Roman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Pedagogická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rada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prerokovala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hlavné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úlohy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na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školský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rok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2026/2027, </w:t>
      </w:r>
      <w:proofErr w:type="spellStart"/>
      <w:proofErr w:type="gramStart"/>
      <w:r w:rsidRPr="00C52BCE">
        <w:rPr>
          <w:rFonts w:eastAsiaTheme="minorEastAsia" w:cs="Times New Roman"/>
          <w:sz w:val="24"/>
          <w:szCs w:val="24"/>
          <w:lang w:val="en-US"/>
        </w:rPr>
        <w:t>plán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pedagogických</w:t>
      </w:r>
      <w:proofErr w:type="spellEnd"/>
      <w:proofErr w:type="gram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porád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,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plán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spolupráce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s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rodičmi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ďalšími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52BCE">
        <w:rPr>
          <w:rFonts w:eastAsiaTheme="minorEastAsia" w:cs="Times New Roman"/>
          <w:sz w:val="24"/>
          <w:szCs w:val="24"/>
          <w:lang w:val="en-US"/>
        </w:rPr>
        <w:t>partnermi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materskej</w:t>
      </w:r>
      <w:proofErr w:type="spellEnd"/>
      <w:proofErr w:type="gramEnd"/>
      <w:r w:rsidRPr="00C52BCE">
        <w:rPr>
          <w:rFonts w:eastAsiaTheme="minorEastAsia" w:cs="Times New Roman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školy</w:t>
      </w:r>
      <w:proofErr w:type="spellEnd"/>
    </w:p>
    <w:p w14:paraId="7FC5559C" w14:textId="77777777" w:rsidR="00C52BCE" w:rsidRPr="00C52BCE" w:rsidRDefault="00C52BCE" w:rsidP="00C52BCE">
      <w:pPr>
        <w:numPr>
          <w:ilvl w:val="0"/>
          <w:numId w:val="4"/>
        </w:numPr>
        <w:spacing w:after="200" w:line="360" w:lineRule="auto"/>
        <w:contextualSpacing/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Prerokovanie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zníženia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počtu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detí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v </w:t>
      </w: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triede</w:t>
      </w:r>
      <w:proofErr w:type="spellEnd"/>
    </w:p>
    <w:p w14:paraId="50723FB3" w14:textId="77777777" w:rsidR="00C52BCE" w:rsidRPr="00C52BCE" w:rsidRDefault="00C52BCE" w:rsidP="00C52BCE">
      <w:pPr>
        <w:spacing w:after="0" w:line="276" w:lineRule="auto"/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Pedagogická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rada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prerokovala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podmienky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výchovy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vzdelávania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v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triede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najmä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:</w:t>
      </w:r>
    </w:p>
    <w:p w14:paraId="4A02A3F2" w14:textId="77777777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vekové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zloženie</w:t>
      </w:r>
      <w:proofErr w:type="spellEnd"/>
    </w:p>
    <w:p w14:paraId="625866A9" w14:textId="77777777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počet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detí</w:t>
      </w:r>
      <w:proofErr w:type="spellEnd"/>
    </w:p>
    <w:p w14:paraId="746742E0" w14:textId="77777777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prítomnosť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dieťaťa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so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špeciálnymi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výchovno-vzdelávaciami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potrebami</w:t>
      </w:r>
      <w:proofErr w:type="spellEnd"/>
    </w:p>
    <w:p w14:paraId="387D7147" w14:textId="77777777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organizáciu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výchovny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vzdelávania</w:t>
      </w:r>
      <w:proofErr w:type="spellEnd"/>
    </w:p>
    <w:p w14:paraId="3F6F8BD5" w14:textId="77777777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priestorové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materiálne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podmienky</w:t>
      </w:r>
      <w:proofErr w:type="spellEnd"/>
    </w:p>
    <w:p w14:paraId="35543875" w14:textId="77777777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personálne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zabezpečenie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v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triede</w:t>
      </w:r>
      <w:proofErr w:type="spellEnd"/>
    </w:p>
    <w:p w14:paraId="7B069E51" w14:textId="1CDD90AA" w:rsidR="00C52BCE" w:rsidRPr="00C52BCE" w:rsidRDefault="00C52BCE" w:rsidP="00C52BCE">
      <w:pPr>
        <w:numPr>
          <w:ilvl w:val="0"/>
          <w:numId w:val="3"/>
        </w:numPr>
        <w:spacing w:after="0" w:line="276" w:lineRule="auto"/>
        <w:contextualSpacing/>
        <w:rPr>
          <w:rFonts w:eastAsiaTheme="minorEastAsia" w:cs="Calibri"/>
          <w:color w:val="000000" w:themeColor="text1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potrebu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zabezpečenia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bezpečných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primeraných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podmienok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výchovy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vzdelávania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pre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všetky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deti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47F48402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sk-SK"/>
        </w:rPr>
      </w:pPr>
      <w:r w:rsidRPr="00C52BCE">
        <w:rPr>
          <w:rFonts w:eastAsia="Times New Roman" w:cs="Times New Roman"/>
          <w:b/>
          <w:bCs/>
          <w:sz w:val="24"/>
          <w:szCs w:val="24"/>
          <w:lang w:eastAsia="sk-SK"/>
        </w:rPr>
        <w:t>4. Diskusia a návrhy členov pedagogickej rady</w:t>
      </w:r>
    </w:p>
    <w:p w14:paraId="0A7920DD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sk-SK"/>
        </w:rPr>
      </w:pPr>
      <w:r w:rsidRPr="00C52BCE">
        <w:rPr>
          <w:rFonts w:eastAsia="Times New Roman" w:cs="Times New Roman"/>
          <w:sz w:val="24"/>
          <w:szCs w:val="24"/>
          <w:lang w:eastAsia="sk-SK"/>
        </w:rPr>
        <w:t>V diskusii vystúpili členovia pedagogickej rady s návrhmi a podnetmi týkajúcimi sa organizácie a priebehu výchovno-vzdelávacieho procesu.</w:t>
      </w:r>
    </w:p>
    <w:p w14:paraId="63EE737B" w14:textId="77777777" w:rsidR="00C52BCE" w:rsidRPr="00C52BCE" w:rsidRDefault="00C52BCE" w:rsidP="00C52BC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Times New Roman"/>
          <w:sz w:val="24"/>
          <w:szCs w:val="24"/>
          <w:lang w:eastAsia="sk-SK"/>
        </w:rPr>
      </w:pPr>
      <w:r w:rsidRPr="00C52BCE">
        <w:rPr>
          <w:rFonts w:eastAsia="Times New Roman" w:cs="Times New Roman"/>
          <w:sz w:val="24"/>
          <w:szCs w:val="24"/>
          <w:lang w:eastAsia="sk-SK"/>
        </w:rPr>
        <w:t>členovia pedagogickej rady súhlasili obsahom predložených dokumentov</w:t>
      </w:r>
    </w:p>
    <w:p w14:paraId="6DD95976" w14:textId="3930FF31" w:rsidR="00C52BCE" w:rsidRDefault="00C52BCE" w:rsidP="00607AD3">
      <w:pPr>
        <w:numPr>
          <w:ilvl w:val="0"/>
          <w:numId w:val="5"/>
        </w:numPr>
        <w:spacing w:after="200" w:line="276" w:lineRule="auto"/>
        <w:contextualSpacing/>
        <w:rPr>
          <w:rFonts w:eastAsiaTheme="minorEastAsia" w:cs="Calibri"/>
          <w:color w:val="000000" w:themeColor="text1"/>
          <w:lang w:val="en-US"/>
        </w:rPr>
      </w:pPr>
      <w:r w:rsidRPr="00C52BCE">
        <w:rPr>
          <w:rFonts w:eastAsia="Times New Roman" w:cs="Times New Roman"/>
          <w:sz w:val="24"/>
          <w:szCs w:val="24"/>
          <w:lang w:eastAsia="sk-SK"/>
        </w:rPr>
        <w:t>pedagogická rada navrhovala zníženie počtu detí</w:t>
      </w:r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oproti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počtu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21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na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r w:rsidRPr="00C52BCE">
        <w:rPr>
          <w:rFonts w:eastAsiaTheme="minorEastAsia" w:cs="Calibri"/>
          <w:b/>
          <w:color w:val="000000" w:themeColor="text1"/>
          <w:lang w:val="en-US"/>
        </w:rPr>
        <w:t xml:space="preserve">20 </w:t>
      </w:r>
      <w:proofErr w:type="spellStart"/>
      <w:r w:rsidRPr="00C52BCE">
        <w:rPr>
          <w:rFonts w:eastAsiaTheme="minorEastAsia" w:cs="Calibri"/>
          <w:b/>
          <w:color w:val="000000" w:themeColor="text1"/>
          <w:lang w:val="en-US"/>
        </w:rPr>
        <w:t>detí</w:t>
      </w:r>
      <w:proofErr w:type="spellEnd"/>
      <w:r w:rsidRPr="00C52BCE">
        <w:rPr>
          <w:rFonts w:eastAsiaTheme="minorEastAsia" w:cs="Calibri"/>
          <w:b/>
          <w:color w:val="000000" w:themeColor="text1"/>
          <w:lang w:val="en-US"/>
        </w:rPr>
        <w:t>,</w:t>
      </w:r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podľa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§ 28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ods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. 9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zákona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245/2008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Z.z.</w:t>
      </w:r>
      <w:proofErr w:type="spellEnd"/>
    </w:p>
    <w:p w14:paraId="41CAB3CC" w14:textId="77777777" w:rsidR="00607AD3" w:rsidRPr="00607AD3" w:rsidRDefault="00607AD3" w:rsidP="00607AD3">
      <w:pPr>
        <w:spacing w:after="200" w:line="276" w:lineRule="auto"/>
        <w:ind w:left="720"/>
        <w:contextualSpacing/>
        <w:rPr>
          <w:rFonts w:eastAsiaTheme="minorEastAsia" w:cs="Calibri"/>
          <w:color w:val="000000" w:themeColor="text1"/>
          <w:lang w:val="en-US"/>
        </w:rPr>
      </w:pPr>
    </w:p>
    <w:p w14:paraId="464A0113" w14:textId="77777777" w:rsidR="00C52BCE" w:rsidRPr="00C52BCE" w:rsidRDefault="00C52BCE" w:rsidP="00C52BCE">
      <w:pPr>
        <w:spacing w:after="200" w:line="360" w:lineRule="auto"/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</w:pPr>
      <w:r w:rsidRPr="00C52BCE">
        <w:rPr>
          <w:rFonts w:eastAsiaTheme="minorEastAsia" w:cs="Times New Roman"/>
          <w:b/>
          <w:color w:val="000000" w:themeColor="text1"/>
          <w:sz w:val="32"/>
          <w:szCs w:val="32"/>
          <w:lang w:val="en-US"/>
        </w:rPr>
        <w:t xml:space="preserve">UZNESENIE </w:t>
      </w:r>
      <w:r w:rsidRPr="00C52BCE">
        <w:rPr>
          <w:rFonts w:eastAsiaTheme="minorEastAsia" w:cs="Times New Roman"/>
          <w:b/>
          <w:sz w:val="24"/>
          <w:szCs w:val="24"/>
          <w:lang w:val="en-US"/>
        </w:rPr>
        <w:br/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Záverom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boli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prijaté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nasledovné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odporúčania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>:</w:t>
      </w:r>
    </w:p>
    <w:p w14:paraId="2017FD76" w14:textId="77777777" w:rsidR="00C52BCE" w:rsidRPr="00C52BCE" w:rsidRDefault="00C52BCE" w:rsidP="00C52BCE">
      <w:pPr>
        <w:numPr>
          <w:ilvl w:val="0"/>
          <w:numId w:val="6"/>
        </w:numPr>
        <w:spacing w:after="20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Pracovať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podľa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schválených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dokumentov</w:t>
      </w:r>
      <w:proofErr w:type="spellEnd"/>
    </w:p>
    <w:p w14:paraId="53635D40" w14:textId="77777777" w:rsidR="00C52BCE" w:rsidRPr="00C52BCE" w:rsidRDefault="00C52BCE" w:rsidP="00C52BCE">
      <w:pPr>
        <w:spacing w:after="200" w:line="276" w:lineRule="auto"/>
        <w:ind w:left="720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        </w:t>
      </w:r>
    </w:p>
    <w:p w14:paraId="25FD41BC" w14:textId="77777777" w:rsidR="00C52BCE" w:rsidRPr="00C52BCE" w:rsidRDefault="00C52BCE" w:rsidP="00C52BCE">
      <w:pPr>
        <w:spacing w:after="200" w:line="276" w:lineRule="auto"/>
        <w:ind w:left="2124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termín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splnenia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: 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úloha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stála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zodpovedný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: 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učiteľky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eastAsiaTheme="minorEastAsia" w:cs="Times New Roman"/>
          <w:color w:val="000000" w:themeColor="text1"/>
          <w:sz w:val="24"/>
          <w:szCs w:val="24"/>
          <w:lang w:val="en-US"/>
        </w:rPr>
        <w:t>MŠ</w:t>
      </w:r>
    </w:p>
    <w:p w14:paraId="7FCF88D5" w14:textId="77777777" w:rsidR="00C52BCE" w:rsidRPr="00C52BCE" w:rsidRDefault="00C52BCE" w:rsidP="00C52BCE">
      <w:pPr>
        <w:spacing w:after="200" w:line="276" w:lineRule="auto"/>
        <w:ind w:left="2124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</w:p>
    <w:p w14:paraId="57C154C7" w14:textId="77777777" w:rsidR="00C52BCE" w:rsidRPr="00C52BCE" w:rsidRDefault="00C52BCE" w:rsidP="00C52BCE">
      <w:pPr>
        <w:numPr>
          <w:ilvl w:val="0"/>
          <w:numId w:val="6"/>
        </w:numPr>
        <w:spacing w:after="20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Určiť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najvyšší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počet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detí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oproti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počtu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21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na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20 </w:t>
      </w: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detí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,</w:t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podľa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§ 28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ods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. 9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zákona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245/2008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Z.z.</w:t>
      </w:r>
      <w:proofErr w:type="spellEnd"/>
    </w:p>
    <w:p w14:paraId="2EDE4ACF" w14:textId="77777777" w:rsidR="00C52BCE" w:rsidRPr="00C52BCE" w:rsidRDefault="00C52BCE" w:rsidP="00C52BCE">
      <w:pPr>
        <w:spacing w:after="200" w:line="276" w:lineRule="auto"/>
        <w:ind w:left="720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</w:p>
    <w:p w14:paraId="20E8ABFC" w14:textId="77777777" w:rsidR="00C52BCE" w:rsidRPr="00C52BCE" w:rsidRDefault="00C52BCE" w:rsidP="00C52BCE">
      <w:pPr>
        <w:spacing w:after="200" w:line="276" w:lineRule="auto"/>
        <w:ind w:left="1428" w:firstLine="696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termín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splnenia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:  31.08.2026</w:t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zodpovedná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: 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riaditeľka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MŠ</w:t>
      </w:r>
    </w:p>
    <w:p w14:paraId="191AB2A6" w14:textId="77777777" w:rsidR="00C52BCE" w:rsidRPr="00C52BCE" w:rsidRDefault="00C52BCE" w:rsidP="00C52BCE">
      <w:pPr>
        <w:spacing w:after="200" w:line="276" w:lineRule="auto"/>
        <w:ind w:left="2124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</w:p>
    <w:p w14:paraId="30444473" w14:textId="77777777" w:rsidR="00C52BCE" w:rsidRPr="00C52BCE" w:rsidRDefault="00C52BCE" w:rsidP="00C52BCE">
      <w:pPr>
        <w:numPr>
          <w:ilvl w:val="0"/>
          <w:numId w:val="6"/>
        </w:numPr>
        <w:spacing w:after="20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pokračovať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vo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vzdelávaní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zamestnancov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4602C7D1" w14:textId="77777777" w:rsidR="00C52BCE" w:rsidRPr="00C52BCE" w:rsidRDefault="00C52BCE" w:rsidP="00C52BCE">
      <w:pPr>
        <w:spacing w:after="200" w:line="276" w:lineRule="auto"/>
        <w:ind w:left="2124"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termín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splnenia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: 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úloha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stála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zodpovedný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: 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učiteľky</w:t>
      </w:r>
      <w:proofErr w:type="spellEnd"/>
      <w:r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MŠ</w:t>
      </w:r>
    </w:p>
    <w:p w14:paraId="73B8872C" w14:textId="77777777" w:rsidR="00C52BCE" w:rsidRPr="00C52BCE" w:rsidRDefault="00C52BCE" w:rsidP="00C52BCE">
      <w:pPr>
        <w:spacing w:after="200" w:line="360" w:lineRule="auto"/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lastRenderedPageBreak/>
        <w:t>Pedagogiská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rada:</w:t>
      </w:r>
    </w:p>
    <w:p w14:paraId="0926928E" w14:textId="77777777" w:rsidR="00C52BCE" w:rsidRPr="00C52BCE" w:rsidRDefault="00C52BCE" w:rsidP="00C52BCE">
      <w:pPr>
        <w:numPr>
          <w:ilvl w:val="0"/>
          <w:numId w:val="2"/>
        </w:numPr>
        <w:spacing w:after="20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schvaluje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:    </w:t>
      </w:r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ab/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Školský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vzelávací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proram</w:t>
      </w:r>
      <w:proofErr w:type="spellEnd"/>
      <w:proofErr w:type="gram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  (</w:t>
      </w:r>
      <w:proofErr w:type="spellStart"/>
      <w:proofErr w:type="gram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účinnosťou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od 01.09.2026)</w:t>
      </w:r>
    </w:p>
    <w:p w14:paraId="27D116E5" w14:textId="77777777" w:rsidR="00C52BCE" w:rsidRPr="00C52BCE" w:rsidRDefault="00C52BCE" w:rsidP="00C52BCE">
      <w:pPr>
        <w:spacing w:after="200" w:line="276" w:lineRule="auto"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  <w:t xml:space="preserve">    </w:t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Školský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poriadok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materskej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školy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 (</w:t>
      </w:r>
      <w:proofErr w:type="spellStart"/>
      <w:proofErr w:type="gram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účinnosťou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od 01.09.2026)</w:t>
      </w:r>
    </w:p>
    <w:p w14:paraId="1B6829B5" w14:textId="77777777" w:rsidR="00C52BCE" w:rsidRPr="00C52BCE" w:rsidRDefault="00C52BCE" w:rsidP="00C52BCE">
      <w:pPr>
        <w:spacing w:after="200" w:line="276" w:lineRule="auto"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ab/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Plán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práce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materskej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školy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účinnosťou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od 01.09.2026)</w:t>
      </w:r>
    </w:p>
    <w:p w14:paraId="0614C86B" w14:textId="77777777" w:rsidR="00C52BCE" w:rsidRPr="00C52BCE" w:rsidRDefault="00C52BCE" w:rsidP="00C52BCE">
      <w:pPr>
        <w:numPr>
          <w:ilvl w:val="0"/>
          <w:numId w:val="2"/>
        </w:numPr>
        <w:spacing w:after="200" w:line="276" w:lineRule="auto"/>
        <w:contextualSpacing/>
        <w:rPr>
          <w:rFonts w:eastAsiaTheme="minorEastAsia" w:cs="Times New Roman"/>
          <w:color w:val="000000" w:themeColor="text1"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odporúča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>:</w:t>
      </w:r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          </w:t>
      </w:r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riaditeľke</w:t>
      </w:r>
      <w:proofErr w:type="spellEnd"/>
      <w:r w:rsidRPr="00C52BCE">
        <w:rPr>
          <w:rFonts w:eastAsiaTheme="minorEastAsia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materskej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školy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určiť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najvyšší</w:t>
      </w:r>
      <w:proofErr w:type="spellEnd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color w:val="000000" w:themeColor="text1"/>
          <w:sz w:val="24"/>
          <w:szCs w:val="24"/>
          <w:lang w:val="en-US"/>
        </w:rPr>
        <w:t>počet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detí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oproti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počtu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     </w:t>
      </w:r>
      <w:r>
        <w:rPr>
          <w:rFonts w:eastAsiaTheme="minorEastAsia" w:cs="Calibri"/>
          <w:color w:val="000000" w:themeColor="text1"/>
          <w:lang w:val="en-US"/>
        </w:rPr>
        <w:t xml:space="preserve">      </w:t>
      </w:r>
      <w:r w:rsidRPr="00C52BCE">
        <w:rPr>
          <w:rFonts w:eastAsiaTheme="minorEastAsia" w:cs="Calibri"/>
          <w:color w:val="000000" w:themeColor="text1"/>
          <w:lang w:val="en-US"/>
        </w:rPr>
        <w:t xml:space="preserve">21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na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r w:rsidRPr="00C52BCE">
        <w:rPr>
          <w:rFonts w:eastAsiaTheme="minorEastAsia" w:cs="Calibri"/>
          <w:b/>
          <w:color w:val="000000" w:themeColor="text1"/>
          <w:lang w:val="en-US"/>
        </w:rPr>
        <w:t xml:space="preserve">20 </w:t>
      </w:r>
      <w:proofErr w:type="spellStart"/>
      <w:r w:rsidRPr="00C52BCE">
        <w:rPr>
          <w:rFonts w:eastAsiaTheme="minorEastAsia" w:cs="Calibri"/>
          <w:b/>
          <w:color w:val="000000" w:themeColor="text1"/>
          <w:lang w:val="en-US"/>
        </w:rPr>
        <w:t>detí</w:t>
      </w:r>
      <w:proofErr w:type="spellEnd"/>
      <w:r w:rsidRPr="00C52BCE">
        <w:rPr>
          <w:rFonts w:eastAsiaTheme="minorEastAsia" w:cs="Calibri"/>
          <w:b/>
          <w:color w:val="000000" w:themeColor="text1"/>
          <w:lang w:val="en-US"/>
        </w:rPr>
        <w:t>,</w:t>
      </w:r>
      <w:r w:rsidRPr="00C52BCE">
        <w:rPr>
          <w:rFonts w:eastAsiaTheme="minorEastAsia" w:cs="Calibri"/>
          <w:color w:val="000000" w:themeColor="text1"/>
          <w:lang w:val="en-US"/>
        </w:rPr>
        <w:t xml:space="preserve">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podľa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§ 28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ods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. 9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zákona</w:t>
      </w:r>
      <w:proofErr w:type="spellEnd"/>
      <w:r w:rsidRPr="00C52BCE">
        <w:rPr>
          <w:rFonts w:eastAsiaTheme="minorEastAsia" w:cs="Calibri"/>
          <w:color w:val="000000" w:themeColor="text1"/>
          <w:lang w:val="en-US"/>
        </w:rPr>
        <w:t xml:space="preserve"> 245/2008 </w:t>
      </w:r>
      <w:proofErr w:type="spellStart"/>
      <w:r w:rsidRPr="00C52BCE">
        <w:rPr>
          <w:rFonts w:eastAsiaTheme="minorEastAsia" w:cs="Calibri"/>
          <w:color w:val="000000" w:themeColor="text1"/>
          <w:lang w:val="en-US"/>
        </w:rPr>
        <w:t>Z.z.</w:t>
      </w:r>
      <w:proofErr w:type="spellEnd"/>
    </w:p>
    <w:p w14:paraId="6659652B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sk-SK"/>
        </w:rPr>
      </w:pPr>
      <w:r w:rsidRPr="00C52BCE">
        <w:rPr>
          <w:rFonts w:eastAsia="Times New Roman" w:cs="Times New Roman"/>
          <w:b/>
          <w:bCs/>
          <w:sz w:val="24"/>
          <w:szCs w:val="24"/>
          <w:lang w:eastAsia="sk-SK"/>
        </w:rPr>
        <w:t xml:space="preserve">  3.  berie na vedomie:</w:t>
      </w:r>
    </w:p>
    <w:p w14:paraId="0E8B1A96" w14:textId="77777777" w:rsidR="00C52BCE" w:rsidRPr="00C52BCE" w:rsidRDefault="00C52BCE" w:rsidP="00C52BCE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rPr>
          <w:rFonts w:eastAsia="Times New Roman" w:cs="Times New Roman"/>
          <w:sz w:val="24"/>
          <w:szCs w:val="24"/>
          <w:lang w:eastAsia="sk-SK"/>
        </w:rPr>
      </w:pPr>
      <w:r w:rsidRPr="00C52BCE">
        <w:rPr>
          <w:rFonts w:eastAsia="Times New Roman" w:cs="Times New Roman"/>
          <w:sz w:val="24"/>
          <w:szCs w:val="24"/>
          <w:lang w:eastAsia="sk-SK"/>
        </w:rPr>
        <w:t xml:space="preserve"> informácie vedenia školy uvedené v jednotlivých bodoch rokovania.</w:t>
      </w:r>
    </w:p>
    <w:p w14:paraId="0987988E" w14:textId="77777777" w:rsidR="00C52BCE" w:rsidRPr="00C52BCE" w:rsidRDefault="00C52BCE" w:rsidP="00C52BCE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rPr>
          <w:rFonts w:eastAsia="Times New Roman" w:cs="Times New Roman"/>
          <w:sz w:val="24"/>
          <w:szCs w:val="24"/>
          <w:lang w:eastAsia="sk-SK"/>
        </w:rPr>
      </w:pPr>
      <w:r w:rsidRPr="00C52BCE">
        <w:rPr>
          <w:rFonts w:eastAsia="Times New Roman" w:cs="Times New Roman"/>
          <w:sz w:val="24"/>
          <w:szCs w:val="24"/>
          <w:lang w:eastAsia="sk-SK"/>
        </w:rPr>
        <w:t>pripomienky, návrhy a podnety členov pedagogickej rady.</w:t>
      </w:r>
    </w:p>
    <w:p w14:paraId="31F42B92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color w:val="000000" w:themeColor="text1"/>
          <w:lang w:val="en-US"/>
        </w:rPr>
      </w:pPr>
    </w:p>
    <w:p w14:paraId="7F384B6A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color w:val="000000" w:themeColor="text1"/>
          <w:lang w:val="en-US"/>
        </w:rPr>
      </w:pPr>
    </w:p>
    <w:p w14:paraId="2DB2175F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color w:val="000000" w:themeColor="text1"/>
          <w:lang w:val="en-US"/>
        </w:rPr>
      </w:pPr>
    </w:p>
    <w:p w14:paraId="243766B7" w14:textId="77777777" w:rsidR="00C52BCE" w:rsidRPr="00C52BCE" w:rsidRDefault="00C52BCE" w:rsidP="00C52B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4"/>
          <w:szCs w:val="24"/>
          <w:lang w:eastAsia="sk-SK"/>
        </w:rPr>
      </w:pPr>
      <w:r w:rsidRPr="00C52BCE">
        <w:rPr>
          <w:rFonts w:eastAsia="Times New Roman" w:cs="Times New Roman"/>
          <w:b/>
          <w:bCs/>
          <w:sz w:val="24"/>
          <w:szCs w:val="24"/>
          <w:lang w:eastAsia="sk-SK"/>
        </w:rPr>
        <w:t>Zapisovateľ/ka:</w:t>
      </w:r>
      <w:r w:rsidRPr="00C52BCE">
        <w:rPr>
          <w:rFonts w:eastAsia="Times New Roman" w:cs="Times New Roman"/>
          <w:b/>
          <w:bCs/>
          <w:sz w:val="24"/>
          <w:szCs w:val="24"/>
          <w:lang w:eastAsia="sk-SK"/>
        </w:rPr>
        <w:tab/>
      </w:r>
      <w:r w:rsidRPr="00C52BCE">
        <w:rPr>
          <w:rFonts w:eastAsia="Times New Roman" w:cs="Times New Roman"/>
          <w:b/>
          <w:bCs/>
          <w:sz w:val="24"/>
          <w:szCs w:val="24"/>
          <w:lang w:eastAsia="sk-SK"/>
        </w:rPr>
        <w:tab/>
      </w:r>
      <w:r w:rsidRPr="00C52BCE">
        <w:rPr>
          <w:rFonts w:eastAsia="Times New Roman" w:cs="Times New Roman"/>
          <w:b/>
          <w:sz w:val="24"/>
          <w:szCs w:val="24"/>
          <w:lang w:eastAsia="sk-SK"/>
        </w:rPr>
        <w:t>......................................................</w:t>
      </w:r>
    </w:p>
    <w:p w14:paraId="7C6C2DBA" w14:textId="77777777" w:rsidR="00C52BCE" w:rsidRPr="00C52BCE" w:rsidRDefault="00C52BCE" w:rsidP="00C52BCE">
      <w:pPr>
        <w:spacing w:after="200" w:line="360" w:lineRule="auto"/>
        <w:rPr>
          <w:rFonts w:eastAsiaTheme="minorEastAsia" w:cs="Times New Roman"/>
          <w:b/>
          <w:sz w:val="24"/>
          <w:szCs w:val="24"/>
          <w:lang w:val="en-US"/>
        </w:rPr>
      </w:pP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Riaditeľka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proofErr w:type="spellStart"/>
      <w:r w:rsidRPr="00C52BCE">
        <w:rPr>
          <w:rFonts w:eastAsiaTheme="minorEastAsia" w:cs="Times New Roman"/>
          <w:b/>
          <w:sz w:val="24"/>
          <w:szCs w:val="24"/>
          <w:lang w:val="en-US"/>
        </w:rPr>
        <w:t>školy</w:t>
      </w:r>
      <w:proofErr w:type="spellEnd"/>
      <w:r w:rsidRPr="00C52BCE">
        <w:rPr>
          <w:rFonts w:eastAsiaTheme="minorEastAsia" w:cs="Times New Roman"/>
          <w:b/>
          <w:sz w:val="24"/>
          <w:szCs w:val="24"/>
          <w:lang w:val="en-US"/>
        </w:rPr>
        <w:t xml:space="preserve"> </w:t>
      </w:r>
      <w:r w:rsidRPr="00C52BCE">
        <w:rPr>
          <w:rFonts w:eastAsiaTheme="minorEastAsia" w:cs="Times New Roman"/>
          <w:b/>
          <w:sz w:val="24"/>
          <w:szCs w:val="24"/>
          <w:lang w:val="en-US"/>
        </w:rPr>
        <w:tab/>
      </w:r>
      <w:r w:rsidRPr="00C52BCE">
        <w:rPr>
          <w:rFonts w:eastAsiaTheme="minorEastAsia" w:cs="Times New Roman"/>
          <w:b/>
          <w:sz w:val="24"/>
          <w:szCs w:val="24"/>
          <w:lang w:val="en-US"/>
        </w:rPr>
        <w:tab/>
        <w:t>…………………………………………………...</w:t>
      </w:r>
    </w:p>
    <w:p w14:paraId="5D234210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b/>
          <w:color w:val="000000" w:themeColor="text1"/>
          <w:lang w:val="en-US"/>
        </w:rPr>
      </w:pPr>
    </w:p>
    <w:p w14:paraId="2CAA45A4" w14:textId="77777777" w:rsidR="00C52BCE" w:rsidRPr="00C52BCE" w:rsidRDefault="00C52BCE" w:rsidP="00C52BCE">
      <w:pPr>
        <w:spacing w:after="200" w:line="276" w:lineRule="auto"/>
        <w:rPr>
          <w:rFonts w:eastAsiaTheme="minorEastAsia" w:cs="Calibri"/>
          <w:color w:val="000000" w:themeColor="text1"/>
          <w:lang w:val="en-US"/>
        </w:rPr>
      </w:pPr>
    </w:p>
    <w:p w14:paraId="3555180B" w14:textId="77777777" w:rsidR="00607AD3" w:rsidRDefault="00C52BCE" w:rsidP="00C52BCE">
      <w:pPr>
        <w:spacing w:after="200" w:line="360" w:lineRule="auto"/>
        <w:rPr>
          <w:rFonts w:eastAsiaTheme="minorEastAsia" w:cs="Times New Roman"/>
          <w:sz w:val="24"/>
          <w:szCs w:val="24"/>
          <w:lang w:val="en-US"/>
        </w:rPr>
      </w:pPr>
      <w:r w:rsidRPr="00C52BCE">
        <w:rPr>
          <w:rFonts w:eastAsiaTheme="minorEastAsia" w:cs="Times New Roman"/>
          <w:sz w:val="24"/>
          <w:szCs w:val="24"/>
          <w:lang w:val="en-US"/>
        </w:rPr>
        <w:t xml:space="preserve">Vo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Veľkých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 Kosihách, </w:t>
      </w:r>
      <w:proofErr w:type="spellStart"/>
      <w:r w:rsidRPr="00C52BCE">
        <w:rPr>
          <w:rFonts w:eastAsiaTheme="minorEastAsia" w:cs="Times New Roman"/>
          <w:sz w:val="24"/>
          <w:szCs w:val="24"/>
          <w:lang w:val="en-US"/>
        </w:rPr>
        <w:t>dňa</w:t>
      </w:r>
      <w:proofErr w:type="spellEnd"/>
      <w:r w:rsidRPr="00C52BCE">
        <w:rPr>
          <w:rFonts w:eastAsiaTheme="minorEastAsia" w:cs="Times New Roman"/>
          <w:sz w:val="24"/>
          <w:szCs w:val="24"/>
          <w:lang w:val="en-US"/>
        </w:rPr>
        <w:t xml:space="preserve">: 24.08.2026     </w:t>
      </w:r>
    </w:p>
    <w:p w14:paraId="1B3E78A6" w14:textId="791BA9FC" w:rsidR="00C52BCE" w:rsidRPr="00C52BCE" w:rsidRDefault="00C52BCE" w:rsidP="00C52BCE">
      <w:pPr>
        <w:spacing w:after="200" w:line="360" w:lineRule="auto"/>
        <w:rPr>
          <w:rFonts w:eastAsiaTheme="minorEastAsia" w:cs="Times New Roman"/>
          <w:sz w:val="24"/>
          <w:szCs w:val="24"/>
          <w:lang w:val="en-US"/>
        </w:rPr>
      </w:pPr>
      <w:r w:rsidRPr="00C52BCE">
        <w:rPr>
          <w:rFonts w:eastAsiaTheme="minorEastAsia" w:cs="Times New Roman"/>
          <w:sz w:val="24"/>
          <w:szCs w:val="24"/>
          <w:lang w:val="en-US"/>
        </w:rPr>
        <w:t xml:space="preserve">             </w:t>
      </w:r>
    </w:p>
    <w:p w14:paraId="46A74A80" w14:textId="04CF3843" w:rsidR="0063787B" w:rsidRDefault="00607AD3">
      <w:pPr>
        <w:rPr>
          <w:b/>
          <w:bCs/>
        </w:rPr>
      </w:pPr>
      <w:r>
        <w:rPr>
          <w:b/>
          <w:bCs/>
        </w:rPr>
        <w:t>Prezenčná listina zo zasadnutia pedagogickej rady pri Materskej škole s VJM-óvoda Veľké Kosihy zo dňa 24.08.2026:</w:t>
      </w:r>
    </w:p>
    <w:p w14:paraId="7D5E8F48" w14:textId="77777777" w:rsidR="00607AD3" w:rsidRDefault="00607AD3">
      <w:pPr>
        <w:rPr>
          <w:b/>
          <w:bCs/>
        </w:rPr>
      </w:pPr>
    </w:p>
    <w:p w14:paraId="501D8286" w14:textId="0AD8E530" w:rsidR="00607AD3" w:rsidRDefault="00607AD3" w:rsidP="00607AD3">
      <w:r>
        <w:t xml:space="preserve"> </w:t>
      </w:r>
      <w:r>
        <w:tab/>
      </w:r>
      <w:r w:rsidRPr="00607AD3">
        <w:t>1.</w:t>
      </w:r>
      <w:r>
        <w:t xml:space="preserve"> Hermina Csóka      </w:t>
      </w:r>
      <w:r>
        <w:tab/>
        <w:t>...................................................</w:t>
      </w:r>
    </w:p>
    <w:p w14:paraId="68420549" w14:textId="391E4FF7" w:rsidR="00607AD3" w:rsidRDefault="00607AD3" w:rsidP="00607AD3">
      <w:pPr>
        <w:ind w:firstLine="708"/>
      </w:pPr>
      <w:r>
        <w:t xml:space="preserve">2. Viera Szendiová  </w:t>
      </w:r>
      <w:r>
        <w:tab/>
        <w:t>...................................................</w:t>
      </w:r>
    </w:p>
    <w:p w14:paraId="0A8F40D9" w14:textId="6918F76B" w:rsidR="00607AD3" w:rsidRPr="00607AD3" w:rsidRDefault="00607AD3" w:rsidP="00607AD3">
      <w:pPr>
        <w:ind w:firstLine="708"/>
      </w:pPr>
      <w:r>
        <w:t>3. Dóra Zakál</w:t>
      </w:r>
      <w:r>
        <w:tab/>
      </w:r>
      <w:r>
        <w:tab/>
        <w:t>...................................................</w:t>
      </w:r>
    </w:p>
    <w:p w14:paraId="2CB10E02" w14:textId="77777777" w:rsidR="00607AD3" w:rsidRDefault="00607AD3">
      <w:pPr>
        <w:rPr>
          <w:b/>
          <w:bCs/>
        </w:rPr>
      </w:pPr>
    </w:p>
    <w:p w14:paraId="2024382A" w14:textId="77777777" w:rsidR="00607AD3" w:rsidRPr="00607AD3" w:rsidRDefault="00607AD3">
      <w:pPr>
        <w:rPr>
          <w:b/>
          <w:bCs/>
        </w:rPr>
      </w:pPr>
    </w:p>
    <w:sectPr w:rsidR="00607AD3" w:rsidRPr="00607AD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126D4" w14:textId="77777777" w:rsidR="00474C1E" w:rsidRDefault="00474C1E" w:rsidP="00F44415">
      <w:pPr>
        <w:spacing w:after="0" w:line="240" w:lineRule="auto"/>
      </w:pPr>
      <w:r>
        <w:separator/>
      </w:r>
    </w:p>
  </w:endnote>
  <w:endnote w:type="continuationSeparator" w:id="0">
    <w:p w14:paraId="1F089DF1" w14:textId="77777777" w:rsidR="00474C1E" w:rsidRDefault="00474C1E" w:rsidP="00F4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9912562"/>
      <w:docPartObj>
        <w:docPartGallery w:val="Page Numbers (Bottom of Page)"/>
        <w:docPartUnique/>
      </w:docPartObj>
    </w:sdtPr>
    <w:sdtContent>
      <w:p w14:paraId="5151D2FC" w14:textId="10615921" w:rsidR="00F44415" w:rsidRDefault="00F4441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5BB608BE" w14:textId="77777777" w:rsidR="00F44415" w:rsidRDefault="00F4441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92BD" w14:textId="77777777" w:rsidR="00474C1E" w:rsidRDefault="00474C1E" w:rsidP="00F44415">
      <w:pPr>
        <w:spacing w:after="0" w:line="240" w:lineRule="auto"/>
      </w:pPr>
      <w:r>
        <w:separator/>
      </w:r>
    </w:p>
  </w:footnote>
  <w:footnote w:type="continuationSeparator" w:id="0">
    <w:p w14:paraId="3B13E189" w14:textId="77777777" w:rsidR="00474C1E" w:rsidRDefault="00474C1E" w:rsidP="00F44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356"/>
    <w:multiLevelType w:val="hybridMultilevel"/>
    <w:tmpl w:val="BD04F490"/>
    <w:lvl w:ilvl="0" w:tplc="0338D16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B309E"/>
    <w:multiLevelType w:val="hybridMultilevel"/>
    <w:tmpl w:val="9B467C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D3FCC"/>
    <w:multiLevelType w:val="hybridMultilevel"/>
    <w:tmpl w:val="C32E3C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73F05"/>
    <w:multiLevelType w:val="hybridMultilevel"/>
    <w:tmpl w:val="BC045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62CF"/>
    <w:multiLevelType w:val="hybridMultilevel"/>
    <w:tmpl w:val="7D5EFC66"/>
    <w:lvl w:ilvl="0" w:tplc="603EC512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42CBC"/>
    <w:multiLevelType w:val="hybridMultilevel"/>
    <w:tmpl w:val="C01EBCF4"/>
    <w:lvl w:ilvl="0" w:tplc="041B000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7C07DF"/>
    <w:multiLevelType w:val="hybridMultilevel"/>
    <w:tmpl w:val="3EE663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962551">
    <w:abstractNumId w:val="6"/>
  </w:num>
  <w:num w:numId="2" w16cid:durableId="1479105915">
    <w:abstractNumId w:val="0"/>
  </w:num>
  <w:num w:numId="3" w16cid:durableId="965506976">
    <w:abstractNumId w:val="1"/>
  </w:num>
  <w:num w:numId="4" w16cid:durableId="1698699469">
    <w:abstractNumId w:val="5"/>
  </w:num>
  <w:num w:numId="5" w16cid:durableId="1374621287">
    <w:abstractNumId w:val="3"/>
  </w:num>
  <w:num w:numId="6" w16cid:durableId="1254052556">
    <w:abstractNumId w:val="4"/>
  </w:num>
  <w:num w:numId="7" w16cid:durableId="1409500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5B"/>
    <w:rsid w:val="000C4D28"/>
    <w:rsid w:val="00351265"/>
    <w:rsid w:val="00392D62"/>
    <w:rsid w:val="00474C1E"/>
    <w:rsid w:val="005E6D5B"/>
    <w:rsid w:val="005F5D52"/>
    <w:rsid w:val="00607AD3"/>
    <w:rsid w:val="0063787B"/>
    <w:rsid w:val="00644073"/>
    <w:rsid w:val="006871C4"/>
    <w:rsid w:val="006E0208"/>
    <w:rsid w:val="007D5182"/>
    <w:rsid w:val="009549C3"/>
    <w:rsid w:val="00AE60F9"/>
    <w:rsid w:val="00C52BCE"/>
    <w:rsid w:val="00DB6C5D"/>
    <w:rsid w:val="00F4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8E1B"/>
  <w15:chartTrackingRefBased/>
  <w15:docId w15:val="{BCCDE824-E7AE-4F18-9341-F7878DF2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52BC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4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4415"/>
  </w:style>
  <w:style w:type="paragraph" w:styleId="llb">
    <w:name w:val="footer"/>
    <w:basedOn w:val="Norml"/>
    <w:link w:val="llbChar"/>
    <w:uiPriority w:val="99"/>
    <w:unhideWhenUsed/>
    <w:rsid w:val="00F44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44415"/>
  </w:style>
  <w:style w:type="paragraph" w:styleId="Listaszerbekezds">
    <w:name w:val="List Paragraph"/>
    <w:basedOn w:val="Norml"/>
    <w:uiPriority w:val="34"/>
    <w:qFormat/>
    <w:rsid w:val="00607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B2691-5BAA-4684-A087-52F8B226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SZENDI Laszlo</dc:creator>
  <cp:keywords/>
  <dc:description/>
  <cp:lastModifiedBy>Óvoda</cp:lastModifiedBy>
  <cp:revision>9</cp:revision>
  <cp:lastPrinted>2026-09-21T11:45:00Z</cp:lastPrinted>
  <dcterms:created xsi:type="dcterms:W3CDTF">2026-09-16T10:45:00Z</dcterms:created>
  <dcterms:modified xsi:type="dcterms:W3CDTF">2026-10-01T09:05:00Z</dcterms:modified>
</cp:coreProperties>
</file>