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65331" w14:textId="77777777" w:rsidR="00950887" w:rsidRPr="008800CC" w:rsidRDefault="005D6E3C">
      <w:pPr>
        <w:rPr>
          <w:rFonts w:ascii="Times New Roman" w:hAnsi="Times New Roman" w:cs="Times New Roman"/>
          <w:b/>
          <w:sz w:val="28"/>
          <w:szCs w:val="28"/>
        </w:rPr>
      </w:pPr>
      <w:r w:rsidRPr="008800CC">
        <w:rPr>
          <w:rFonts w:ascii="Times New Roman" w:hAnsi="Times New Roman" w:cs="Times New Roman"/>
          <w:b/>
          <w:sz w:val="28"/>
          <w:szCs w:val="28"/>
          <w:u w:val="single"/>
        </w:rPr>
        <w:t>Materská škola s VJM – Óvoda</w:t>
      </w:r>
      <w:r w:rsidR="008800CC" w:rsidRPr="008800CC">
        <w:rPr>
          <w:rFonts w:ascii="Times New Roman" w:hAnsi="Times New Roman" w:cs="Times New Roman"/>
          <w:b/>
          <w:sz w:val="28"/>
          <w:szCs w:val="28"/>
          <w:u w:val="single"/>
        </w:rPr>
        <w:t xml:space="preserve"> Nagykeszi</w:t>
      </w:r>
      <w:r w:rsidRPr="008800CC">
        <w:rPr>
          <w:rFonts w:ascii="Times New Roman" w:hAnsi="Times New Roman" w:cs="Times New Roman"/>
          <w:b/>
          <w:sz w:val="28"/>
          <w:szCs w:val="28"/>
          <w:u w:val="single"/>
        </w:rPr>
        <w:t>, 946 21 Veľké Kosihy, Hlavná 45</w:t>
      </w:r>
      <w:r w:rsidRPr="008800CC">
        <w:rPr>
          <w:rFonts w:ascii="Times New Roman" w:hAnsi="Times New Roman" w:cs="Times New Roman"/>
          <w:b/>
          <w:sz w:val="28"/>
          <w:szCs w:val="28"/>
        </w:rPr>
        <w:t xml:space="preserve">        </w:t>
      </w:r>
    </w:p>
    <w:p w14:paraId="5A92727D" w14:textId="77777777" w:rsidR="005D6E3C" w:rsidRDefault="005D6E3C">
      <w:pPr>
        <w:rPr>
          <w:rFonts w:ascii="Times New Roman" w:hAnsi="Times New Roman" w:cs="Times New Roman"/>
          <w:b/>
          <w:sz w:val="32"/>
          <w:szCs w:val="32"/>
        </w:rPr>
      </w:pPr>
    </w:p>
    <w:p w14:paraId="3F3F10A2" w14:textId="77777777" w:rsidR="005D6E3C" w:rsidRDefault="005D6E3C">
      <w:pPr>
        <w:rPr>
          <w:rFonts w:ascii="Times New Roman" w:hAnsi="Times New Roman" w:cs="Times New Roman"/>
          <w:b/>
          <w:sz w:val="32"/>
          <w:szCs w:val="32"/>
        </w:rPr>
      </w:pPr>
    </w:p>
    <w:p w14:paraId="716DEDEA" w14:textId="77777777" w:rsidR="005D6E3C" w:rsidRDefault="005D6E3C">
      <w:pPr>
        <w:rPr>
          <w:rFonts w:ascii="Times New Roman" w:hAnsi="Times New Roman" w:cs="Times New Roman"/>
          <w:b/>
          <w:sz w:val="32"/>
          <w:szCs w:val="32"/>
        </w:rPr>
      </w:pPr>
    </w:p>
    <w:p w14:paraId="214D2CC3" w14:textId="77777777" w:rsidR="005D6E3C" w:rsidRDefault="005D6E3C">
      <w:pPr>
        <w:rPr>
          <w:rFonts w:ascii="Times New Roman" w:hAnsi="Times New Roman" w:cs="Times New Roman"/>
          <w:b/>
          <w:sz w:val="32"/>
          <w:szCs w:val="32"/>
        </w:rPr>
      </w:pPr>
    </w:p>
    <w:p w14:paraId="28BAE6F8" w14:textId="77777777" w:rsidR="005D6E3C" w:rsidRDefault="005D6E3C">
      <w:pPr>
        <w:rPr>
          <w:rFonts w:ascii="Times New Roman" w:hAnsi="Times New Roman" w:cs="Times New Roman"/>
          <w:b/>
          <w:sz w:val="32"/>
          <w:szCs w:val="32"/>
        </w:rPr>
      </w:pPr>
    </w:p>
    <w:p w14:paraId="253B7F6D" w14:textId="77777777" w:rsidR="005D6E3C" w:rsidRDefault="005D6E3C">
      <w:pPr>
        <w:rPr>
          <w:rFonts w:ascii="Times New Roman" w:hAnsi="Times New Roman" w:cs="Times New Roman"/>
          <w:b/>
          <w:sz w:val="32"/>
          <w:szCs w:val="32"/>
        </w:rPr>
      </w:pPr>
    </w:p>
    <w:p w14:paraId="76944F70" w14:textId="77777777" w:rsidR="005D6E3C" w:rsidRDefault="005D6E3C">
      <w:pPr>
        <w:rPr>
          <w:rFonts w:ascii="Times New Roman" w:hAnsi="Times New Roman" w:cs="Times New Roman"/>
          <w:b/>
          <w:sz w:val="32"/>
          <w:szCs w:val="32"/>
        </w:rPr>
      </w:pPr>
    </w:p>
    <w:p w14:paraId="32B86989" w14:textId="77777777" w:rsidR="005D6E3C" w:rsidRDefault="005D6E3C">
      <w:pPr>
        <w:rPr>
          <w:rFonts w:ascii="Times New Roman" w:hAnsi="Times New Roman" w:cs="Times New Roman"/>
          <w:b/>
          <w:sz w:val="32"/>
          <w:szCs w:val="32"/>
        </w:rPr>
      </w:pPr>
    </w:p>
    <w:p w14:paraId="67B56B55" w14:textId="77777777" w:rsidR="005D6E3C" w:rsidRDefault="005D6E3C">
      <w:pPr>
        <w:rPr>
          <w:rFonts w:ascii="Times New Roman" w:hAnsi="Times New Roman" w:cs="Times New Roman"/>
          <w:b/>
          <w:sz w:val="32"/>
          <w:szCs w:val="32"/>
        </w:rPr>
      </w:pPr>
    </w:p>
    <w:p w14:paraId="35E38F6B" w14:textId="566C19C6" w:rsidR="005D6E3C" w:rsidRDefault="005D6E3C" w:rsidP="0028183D">
      <w:pPr>
        <w:jc w:val="center"/>
        <w:rPr>
          <w:rFonts w:ascii="Times New Roman" w:hAnsi="Times New Roman" w:cs="Times New Roman"/>
          <w:b/>
          <w:sz w:val="72"/>
          <w:szCs w:val="72"/>
        </w:rPr>
      </w:pPr>
      <w:r w:rsidRPr="005D6E3C">
        <w:rPr>
          <w:rFonts w:ascii="Times New Roman" w:hAnsi="Times New Roman" w:cs="Times New Roman"/>
          <w:b/>
          <w:i/>
          <w:sz w:val="72"/>
          <w:szCs w:val="72"/>
        </w:rPr>
        <w:t>Školský vzdelávací program</w:t>
      </w:r>
      <w:r w:rsidR="0028183D">
        <w:rPr>
          <w:rFonts w:ascii="Times New Roman" w:hAnsi="Times New Roman" w:cs="Times New Roman"/>
          <w:b/>
          <w:i/>
          <w:sz w:val="72"/>
          <w:szCs w:val="72"/>
        </w:rPr>
        <w:t xml:space="preserve"> materskej školy</w:t>
      </w:r>
    </w:p>
    <w:p w14:paraId="7601D927" w14:textId="77777777" w:rsidR="005D6E3C" w:rsidRDefault="005D6E3C">
      <w:pPr>
        <w:rPr>
          <w:rFonts w:ascii="Times New Roman" w:hAnsi="Times New Roman" w:cs="Times New Roman"/>
          <w:b/>
          <w:sz w:val="72"/>
          <w:szCs w:val="72"/>
        </w:rPr>
      </w:pPr>
    </w:p>
    <w:p w14:paraId="3FF4B2D7" w14:textId="77777777" w:rsidR="005D6E3C" w:rsidRDefault="005D6E3C">
      <w:pPr>
        <w:rPr>
          <w:rFonts w:ascii="Times New Roman" w:hAnsi="Times New Roman" w:cs="Times New Roman"/>
          <w:b/>
          <w:sz w:val="72"/>
          <w:szCs w:val="72"/>
        </w:rPr>
      </w:pPr>
    </w:p>
    <w:p w14:paraId="297DBDBF" w14:textId="77777777" w:rsidR="005D6E3C" w:rsidRDefault="005D6E3C">
      <w:pPr>
        <w:rPr>
          <w:rFonts w:ascii="Times New Roman" w:hAnsi="Times New Roman" w:cs="Times New Roman"/>
          <w:b/>
          <w:sz w:val="72"/>
          <w:szCs w:val="72"/>
        </w:rPr>
      </w:pPr>
    </w:p>
    <w:p w14:paraId="57E5017B" w14:textId="77777777" w:rsidR="005D6E3C" w:rsidRDefault="005D6E3C">
      <w:pPr>
        <w:rPr>
          <w:rFonts w:ascii="Times New Roman" w:hAnsi="Times New Roman" w:cs="Times New Roman"/>
          <w:b/>
          <w:sz w:val="72"/>
          <w:szCs w:val="72"/>
        </w:rPr>
      </w:pPr>
    </w:p>
    <w:p w14:paraId="0776B543" w14:textId="77777777" w:rsidR="005D6E3C" w:rsidRDefault="005D6E3C">
      <w:pPr>
        <w:rPr>
          <w:rFonts w:ascii="Times New Roman" w:hAnsi="Times New Roman" w:cs="Times New Roman"/>
          <w:b/>
          <w:sz w:val="72"/>
          <w:szCs w:val="72"/>
        </w:rPr>
      </w:pPr>
    </w:p>
    <w:p w14:paraId="70147C31" w14:textId="77777777" w:rsidR="005D6E3C" w:rsidRDefault="005D6E3C" w:rsidP="005D6E3C">
      <w:pPr>
        <w:jc w:val="center"/>
        <w:rPr>
          <w:rFonts w:ascii="Times New Roman" w:hAnsi="Times New Roman" w:cs="Times New Roman"/>
          <w:b/>
          <w:sz w:val="32"/>
          <w:szCs w:val="32"/>
        </w:rPr>
      </w:pPr>
      <w:r w:rsidRPr="005D6E3C">
        <w:rPr>
          <w:rFonts w:ascii="Times New Roman" w:hAnsi="Times New Roman" w:cs="Times New Roman"/>
          <w:b/>
          <w:sz w:val="32"/>
          <w:szCs w:val="32"/>
        </w:rPr>
        <w:t>Vypracovala</w:t>
      </w:r>
      <w:r>
        <w:rPr>
          <w:rFonts w:ascii="Times New Roman" w:hAnsi="Times New Roman" w:cs="Times New Roman"/>
          <w:b/>
          <w:sz w:val="32"/>
          <w:szCs w:val="32"/>
        </w:rPr>
        <w:t>:</w:t>
      </w:r>
    </w:p>
    <w:p w14:paraId="40FEE64E" w14:textId="1ABD7D16" w:rsidR="005D6E3C" w:rsidRDefault="005D6E3C" w:rsidP="0028183D">
      <w:pPr>
        <w:jc w:val="center"/>
        <w:rPr>
          <w:rFonts w:ascii="Times New Roman" w:hAnsi="Times New Roman" w:cs="Times New Roman"/>
          <w:b/>
          <w:sz w:val="32"/>
          <w:szCs w:val="32"/>
        </w:rPr>
      </w:pPr>
      <w:r>
        <w:rPr>
          <w:rFonts w:ascii="Times New Roman" w:hAnsi="Times New Roman" w:cs="Times New Roman"/>
          <w:b/>
          <w:sz w:val="32"/>
          <w:szCs w:val="32"/>
        </w:rPr>
        <w:t>Hermina CSÓKA riad.MŠ</w:t>
      </w:r>
    </w:p>
    <w:tbl>
      <w:tblPr>
        <w:tblW w:w="9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5631"/>
      </w:tblGrid>
      <w:tr w:rsidR="008800CC" w:rsidRPr="00AD3A0B" w14:paraId="4582B226"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hideMark/>
          </w:tcPr>
          <w:p w14:paraId="0DD602F9" w14:textId="77777777" w:rsidR="008800CC" w:rsidRPr="00AD3A0B" w:rsidRDefault="008800CC" w:rsidP="00F7735D">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lastRenderedPageBreak/>
              <w:t>Názov školského vzdelávacie programu</w:t>
            </w:r>
          </w:p>
        </w:tc>
        <w:tc>
          <w:tcPr>
            <w:tcW w:w="5631" w:type="dxa"/>
            <w:tcBorders>
              <w:top w:val="single" w:sz="4" w:space="0" w:color="auto"/>
              <w:left w:val="single" w:sz="4" w:space="0" w:color="auto"/>
              <w:bottom w:val="single" w:sz="4" w:space="0" w:color="auto"/>
              <w:right w:val="single" w:sz="4" w:space="0" w:color="auto"/>
            </w:tcBorders>
            <w:hideMark/>
          </w:tcPr>
          <w:p w14:paraId="663CCC9E" w14:textId="77777777" w:rsidR="008800CC" w:rsidRPr="00AD3A0B" w:rsidRDefault="008800CC" w:rsidP="00F7735D">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„Veselý rok“</w:t>
            </w:r>
          </w:p>
        </w:tc>
      </w:tr>
      <w:tr w:rsidR="0028183D" w:rsidRPr="00AD3A0B" w14:paraId="071AB1B6"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tcPr>
          <w:p w14:paraId="4B766C29" w14:textId="4AA8C2EE" w:rsidR="0028183D" w:rsidRPr="00AD3A0B" w:rsidRDefault="0028183D" w:rsidP="0028183D">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Súvisiaca právna úprava</w:t>
            </w:r>
          </w:p>
        </w:tc>
        <w:tc>
          <w:tcPr>
            <w:tcW w:w="5631" w:type="dxa"/>
            <w:tcBorders>
              <w:top w:val="single" w:sz="4" w:space="0" w:color="auto"/>
              <w:left w:val="single" w:sz="4" w:space="0" w:color="auto"/>
              <w:bottom w:val="single" w:sz="4" w:space="0" w:color="auto"/>
              <w:right w:val="single" w:sz="4" w:space="0" w:color="auto"/>
            </w:tcBorders>
          </w:tcPr>
          <w:p w14:paraId="19204C45" w14:textId="4EC2F622" w:rsidR="0028183D" w:rsidRPr="00AD3A0B" w:rsidRDefault="0028183D" w:rsidP="0028183D">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eastAsia="Arial" w:hAnsi="Times New Roman" w:cs="Times New Roman"/>
                <w:sz w:val="24"/>
                <w:szCs w:val="24"/>
              </w:rPr>
              <w:t>Zákon č. 245/2008 Z. z. o výchove a vzdelávaní (školský zákon) — § 7, § 16 ods. 2, § 28, § 30; zákon č. 321/2025 Z. z. o školskej správe; § 161y ods. 2 školského zákona (povinnosť zosúladenia do 31. 8. 2026); Štátny vzdelávací program pre predprimárne vzdelávanie v MŠ; Metodika MŠVVaM SR (2026)</w:t>
            </w:r>
          </w:p>
        </w:tc>
      </w:tr>
      <w:tr w:rsidR="0028183D" w:rsidRPr="00AD3A0B" w14:paraId="38DB6C25"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hideMark/>
          </w:tcPr>
          <w:p w14:paraId="41F93319" w14:textId="43EEF6C4" w:rsidR="0028183D" w:rsidRPr="00AD3A0B" w:rsidRDefault="00AD3A0B" w:rsidP="0028183D">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Sídlo MŠ</w:t>
            </w:r>
          </w:p>
        </w:tc>
        <w:tc>
          <w:tcPr>
            <w:tcW w:w="5631" w:type="dxa"/>
            <w:tcBorders>
              <w:top w:val="single" w:sz="4" w:space="0" w:color="auto"/>
              <w:left w:val="single" w:sz="4" w:space="0" w:color="auto"/>
              <w:bottom w:val="single" w:sz="4" w:space="0" w:color="auto"/>
              <w:right w:val="single" w:sz="4" w:space="0" w:color="auto"/>
            </w:tcBorders>
            <w:hideMark/>
          </w:tcPr>
          <w:p w14:paraId="102A1103" w14:textId="4E7C015D" w:rsidR="0028183D" w:rsidRPr="00AD3A0B" w:rsidRDefault="0028183D" w:rsidP="0028183D">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Materská škola s VJM – Óvoda Nagykeszi, Veľké Kosihy, Hlavná č. 45</w:t>
            </w:r>
          </w:p>
        </w:tc>
      </w:tr>
      <w:tr w:rsidR="00AD3A0B" w:rsidRPr="00AD3A0B" w14:paraId="3ACDAAAC"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tcPr>
          <w:p w14:paraId="49D334E8" w14:textId="0837A5DC" w:rsidR="00AD3A0B" w:rsidRPr="00AD3A0B" w:rsidRDefault="00AD3A0B" w:rsidP="0028183D">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eastAsia="Arial" w:hAnsi="Times New Roman" w:cs="Times New Roman"/>
                <w:b/>
                <w:bCs/>
                <w:sz w:val="24"/>
                <w:szCs w:val="24"/>
              </w:rPr>
              <w:t>EDUID MŠ</w:t>
            </w:r>
          </w:p>
        </w:tc>
        <w:tc>
          <w:tcPr>
            <w:tcW w:w="5631" w:type="dxa"/>
            <w:tcBorders>
              <w:top w:val="single" w:sz="4" w:space="0" w:color="auto"/>
              <w:left w:val="single" w:sz="4" w:space="0" w:color="auto"/>
              <w:bottom w:val="single" w:sz="4" w:space="0" w:color="auto"/>
              <w:right w:val="single" w:sz="4" w:space="0" w:color="auto"/>
            </w:tcBorders>
          </w:tcPr>
          <w:p w14:paraId="46A17336" w14:textId="4A5D02D9" w:rsidR="00AD3A0B" w:rsidRPr="00AD3A0B" w:rsidRDefault="00AD3A0B" w:rsidP="0028183D">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100006388</w:t>
            </w:r>
          </w:p>
        </w:tc>
      </w:tr>
      <w:tr w:rsidR="00AD3A0B" w:rsidRPr="00AD3A0B" w14:paraId="1AB6D01C"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hideMark/>
          </w:tcPr>
          <w:p w14:paraId="54D088EE"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Stupeň vzdelania</w:t>
            </w:r>
          </w:p>
        </w:tc>
        <w:tc>
          <w:tcPr>
            <w:tcW w:w="5631" w:type="dxa"/>
            <w:tcBorders>
              <w:top w:val="single" w:sz="4" w:space="0" w:color="auto"/>
              <w:left w:val="single" w:sz="4" w:space="0" w:color="auto"/>
              <w:bottom w:val="single" w:sz="4" w:space="0" w:color="auto"/>
              <w:right w:val="single" w:sz="4" w:space="0" w:color="auto"/>
            </w:tcBorders>
            <w:hideMark/>
          </w:tcPr>
          <w:p w14:paraId="3208E7F1" w14:textId="1F669BFA"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eastAsia="Arial" w:hAnsi="Times New Roman" w:cs="Times New Roman"/>
                <w:sz w:val="24"/>
                <w:szCs w:val="24"/>
              </w:rPr>
              <w:t>predprimárne vzdelanie (§ 16 ods. 2 školského zákona)</w:t>
            </w:r>
          </w:p>
        </w:tc>
      </w:tr>
      <w:tr w:rsidR="00AD3A0B" w:rsidRPr="00AD3A0B" w14:paraId="11EEF82D"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hideMark/>
          </w:tcPr>
          <w:p w14:paraId="725A878D"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 xml:space="preserve">Dĺžka štúdia </w:t>
            </w:r>
          </w:p>
        </w:tc>
        <w:tc>
          <w:tcPr>
            <w:tcW w:w="5631" w:type="dxa"/>
            <w:tcBorders>
              <w:top w:val="single" w:sz="4" w:space="0" w:color="auto"/>
              <w:left w:val="single" w:sz="4" w:space="0" w:color="auto"/>
              <w:bottom w:val="single" w:sz="4" w:space="0" w:color="auto"/>
              <w:right w:val="single" w:sz="4" w:space="0" w:color="auto"/>
            </w:tcBorders>
            <w:hideMark/>
          </w:tcPr>
          <w:p w14:paraId="160F3412"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1-4 roky</w:t>
            </w:r>
          </w:p>
          <w:p w14:paraId="604D5627"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p>
        </w:tc>
      </w:tr>
      <w:tr w:rsidR="00AD3A0B" w:rsidRPr="00AD3A0B" w14:paraId="6AB2C18D"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hideMark/>
          </w:tcPr>
          <w:p w14:paraId="17B3A04E"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Forma vzdelávania</w:t>
            </w:r>
          </w:p>
        </w:tc>
        <w:tc>
          <w:tcPr>
            <w:tcW w:w="5631" w:type="dxa"/>
            <w:tcBorders>
              <w:top w:val="single" w:sz="4" w:space="0" w:color="auto"/>
              <w:left w:val="single" w:sz="4" w:space="0" w:color="auto"/>
              <w:bottom w:val="single" w:sz="4" w:space="0" w:color="auto"/>
              <w:right w:val="single" w:sz="4" w:space="0" w:color="auto"/>
            </w:tcBorders>
            <w:hideMark/>
          </w:tcPr>
          <w:p w14:paraId="61198E86"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celodenná</w:t>
            </w:r>
          </w:p>
          <w:p w14:paraId="2C7DA1BE"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p>
        </w:tc>
      </w:tr>
      <w:tr w:rsidR="00AD3A0B" w:rsidRPr="00AD3A0B" w14:paraId="5E113DA5"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hideMark/>
          </w:tcPr>
          <w:p w14:paraId="66B81BA8"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Vyučovací jazyk</w:t>
            </w:r>
          </w:p>
        </w:tc>
        <w:tc>
          <w:tcPr>
            <w:tcW w:w="5631" w:type="dxa"/>
            <w:tcBorders>
              <w:top w:val="single" w:sz="4" w:space="0" w:color="auto"/>
              <w:left w:val="single" w:sz="4" w:space="0" w:color="auto"/>
              <w:bottom w:val="single" w:sz="4" w:space="0" w:color="auto"/>
              <w:right w:val="single" w:sz="4" w:space="0" w:color="auto"/>
            </w:tcBorders>
            <w:hideMark/>
          </w:tcPr>
          <w:p w14:paraId="4009E947"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maďarský</w:t>
            </w:r>
          </w:p>
          <w:p w14:paraId="57471C30"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p>
        </w:tc>
      </w:tr>
      <w:tr w:rsidR="00AD3A0B" w:rsidRPr="00AD3A0B" w14:paraId="41678307"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hideMark/>
          </w:tcPr>
          <w:p w14:paraId="5676C579"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Druh školy</w:t>
            </w:r>
          </w:p>
        </w:tc>
        <w:tc>
          <w:tcPr>
            <w:tcW w:w="5631" w:type="dxa"/>
            <w:tcBorders>
              <w:top w:val="single" w:sz="4" w:space="0" w:color="auto"/>
              <w:left w:val="single" w:sz="4" w:space="0" w:color="auto"/>
              <w:bottom w:val="single" w:sz="4" w:space="0" w:color="auto"/>
              <w:right w:val="single" w:sz="4" w:space="0" w:color="auto"/>
            </w:tcBorders>
            <w:hideMark/>
          </w:tcPr>
          <w:p w14:paraId="25828754"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štátna</w:t>
            </w:r>
          </w:p>
          <w:p w14:paraId="1B8E6939"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p>
        </w:tc>
      </w:tr>
      <w:tr w:rsidR="00AD3A0B" w:rsidRPr="00AD3A0B" w14:paraId="0509BCE6"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vAlign w:val="center"/>
            <w:hideMark/>
          </w:tcPr>
          <w:p w14:paraId="3B1A7CC8"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 xml:space="preserve">Počet tried </w:t>
            </w:r>
          </w:p>
        </w:tc>
        <w:tc>
          <w:tcPr>
            <w:tcW w:w="5631" w:type="dxa"/>
            <w:tcBorders>
              <w:top w:val="single" w:sz="4" w:space="0" w:color="auto"/>
              <w:left w:val="single" w:sz="4" w:space="0" w:color="auto"/>
              <w:bottom w:val="single" w:sz="4" w:space="0" w:color="auto"/>
              <w:right w:val="single" w:sz="4" w:space="0" w:color="auto"/>
            </w:tcBorders>
            <w:hideMark/>
          </w:tcPr>
          <w:p w14:paraId="0231EB50" w14:textId="77777777" w:rsidR="00AD3A0B" w:rsidRPr="00AD3A0B" w:rsidRDefault="00AD3A0B" w:rsidP="00AD3A0B">
            <w:pPr>
              <w:tabs>
                <w:tab w:val="left" w:pos="4136"/>
              </w:tabs>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1</w:t>
            </w:r>
          </w:p>
          <w:p w14:paraId="501D09B1" w14:textId="77777777" w:rsidR="00AD3A0B" w:rsidRPr="00AD3A0B" w:rsidRDefault="00AD3A0B" w:rsidP="00AD3A0B">
            <w:pPr>
              <w:tabs>
                <w:tab w:val="left" w:pos="4136"/>
              </w:tabs>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ab/>
            </w:r>
          </w:p>
        </w:tc>
      </w:tr>
      <w:tr w:rsidR="00AD3A0B" w:rsidRPr="00AD3A0B" w14:paraId="5ED47B4F"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hideMark/>
          </w:tcPr>
          <w:p w14:paraId="61A075C1" w14:textId="08C24210"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Riaditeľka školy</w:t>
            </w:r>
          </w:p>
        </w:tc>
        <w:tc>
          <w:tcPr>
            <w:tcW w:w="5631" w:type="dxa"/>
            <w:tcBorders>
              <w:top w:val="single" w:sz="4" w:space="0" w:color="auto"/>
              <w:left w:val="single" w:sz="4" w:space="0" w:color="auto"/>
              <w:bottom w:val="single" w:sz="4" w:space="0" w:color="auto"/>
              <w:right w:val="single" w:sz="4" w:space="0" w:color="auto"/>
            </w:tcBorders>
            <w:hideMark/>
          </w:tcPr>
          <w:p w14:paraId="63D261C6"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CSÓKA Hermina</w:t>
            </w:r>
          </w:p>
          <w:p w14:paraId="18FDE204"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p>
        </w:tc>
      </w:tr>
      <w:tr w:rsidR="00AD3A0B" w:rsidRPr="00AD3A0B" w14:paraId="30CAED5F"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vAlign w:val="center"/>
            <w:hideMark/>
          </w:tcPr>
          <w:p w14:paraId="188B66F5"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Kontakt MŠ</w:t>
            </w:r>
          </w:p>
        </w:tc>
        <w:tc>
          <w:tcPr>
            <w:tcW w:w="5631" w:type="dxa"/>
            <w:tcBorders>
              <w:top w:val="single" w:sz="4" w:space="0" w:color="auto"/>
              <w:left w:val="single" w:sz="4" w:space="0" w:color="auto"/>
              <w:bottom w:val="single" w:sz="4" w:space="0" w:color="auto"/>
              <w:right w:val="single" w:sz="4" w:space="0" w:color="auto"/>
            </w:tcBorders>
            <w:hideMark/>
          </w:tcPr>
          <w:p w14:paraId="36F99601"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 xml:space="preserve">tel.:   035/7794191, </w:t>
            </w:r>
          </w:p>
          <w:p w14:paraId="1FFC6567"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e-mail: ovoda@velkekosihy.sk</w:t>
            </w:r>
          </w:p>
        </w:tc>
      </w:tr>
      <w:tr w:rsidR="00AD3A0B" w:rsidRPr="00AD3A0B" w14:paraId="45ED58FC"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hideMark/>
          </w:tcPr>
          <w:p w14:paraId="74011DE4"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Zriaďovateľ</w:t>
            </w:r>
          </w:p>
        </w:tc>
        <w:tc>
          <w:tcPr>
            <w:tcW w:w="5631" w:type="dxa"/>
            <w:tcBorders>
              <w:top w:val="single" w:sz="4" w:space="0" w:color="auto"/>
              <w:left w:val="single" w:sz="4" w:space="0" w:color="auto"/>
              <w:bottom w:val="single" w:sz="4" w:space="0" w:color="auto"/>
              <w:right w:val="single" w:sz="4" w:space="0" w:color="auto"/>
            </w:tcBorders>
            <w:hideMark/>
          </w:tcPr>
          <w:p w14:paraId="69E49F7F"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Obec Veľké Kosihy</w:t>
            </w:r>
          </w:p>
          <w:p w14:paraId="02C7CC18"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p>
        </w:tc>
      </w:tr>
      <w:tr w:rsidR="00AD3A0B" w:rsidRPr="00AD3A0B" w14:paraId="0838B20D"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hideMark/>
          </w:tcPr>
          <w:p w14:paraId="3D7B9218"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Adresa zriaďovateľa</w:t>
            </w:r>
          </w:p>
        </w:tc>
        <w:tc>
          <w:tcPr>
            <w:tcW w:w="5631" w:type="dxa"/>
            <w:tcBorders>
              <w:top w:val="single" w:sz="4" w:space="0" w:color="auto"/>
              <w:left w:val="single" w:sz="4" w:space="0" w:color="auto"/>
              <w:bottom w:val="single" w:sz="4" w:space="0" w:color="auto"/>
              <w:right w:val="single" w:sz="4" w:space="0" w:color="auto"/>
            </w:tcBorders>
            <w:hideMark/>
          </w:tcPr>
          <w:p w14:paraId="48A06554"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Hlavná 45, 946 21 Veľké Kosihy</w:t>
            </w:r>
          </w:p>
          <w:p w14:paraId="4C5C33B6"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p>
        </w:tc>
      </w:tr>
      <w:tr w:rsidR="00AD3A0B" w:rsidRPr="00AD3A0B" w14:paraId="47DDC955"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vAlign w:val="center"/>
            <w:hideMark/>
          </w:tcPr>
          <w:p w14:paraId="0213438A"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Kontakt zriaďovateľa</w:t>
            </w:r>
          </w:p>
        </w:tc>
        <w:tc>
          <w:tcPr>
            <w:tcW w:w="5631" w:type="dxa"/>
            <w:tcBorders>
              <w:top w:val="single" w:sz="4" w:space="0" w:color="auto"/>
              <w:left w:val="single" w:sz="4" w:space="0" w:color="auto"/>
              <w:bottom w:val="single" w:sz="4" w:space="0" w:color="auto"/>
              <w:right w:val="single" w:sz="4" w:space="0" w:color="auto"/>
            </w:tcBorders>
            <w:hideMark/>
          </w:tcPr>
          <w:p w14:paraId="3812BC0E"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tel.:035/7794183</w:t>
            </w:r>
          </w:p>
          <w:p w14:paraId="41C54466"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p>
        </w:tc>
      </w:tr>
      <w:tr w:rsidR="00AD3A0B" w:rsidRPr="00AD3A0B" w14:paraId="254E9CDE"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vAlign w:val="center"/>
            <w:hideMark/>
          </w:tcPr>
          <w:p w14:paraId="22819846"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Štatutárny zástupca MŠ</w:t>
            </w:r>
          </w:p>
        </w:tc>
        <w:tc>
          <w:tcPr>
            <w:tcW w:w="5631" w:type="dxa"/>
            <w:tcBorders>
              <w:top w:val="single" w:sz="4" w:space="0" w:color="auto"/>
              <w:left w:val="single" w:sz="4" w:space="0" w:color="auto"/>
              <w:bottom w:val="single" w:sz="4" w:space="0" w:color="auto"/>
              <w:right w:val="single" w:sz="4" w:space="0" w:color="auto"/>
            </w:tcBorders>
            <w:hideMark/>
          </w:tcPr>
          <w:p w14:paraId="60BB7977"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starosta obce</w:t>
            </w:r>
          </w:p>
          <w:p w14:paraId="132FA160"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p>
        </w:tc>
      </w:tr>
      <w:tr w:rsidR="00AD3A0B" w:rsidRPr="00AD3A0B" w14:paraId="04CEA90A"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vAlign w:val="center"/>
          </w:tcPr>
          <w:p w14:paraId="53E4C4F1" w14:textId="77777777" w:rsidR="00AD3A0B" w:rsidRPr="00AD3A0B" w:rsidRDefault="00AD3A0B" w:rsidP="00AD3A0B">
            <w:pPr>
              <w:autoSpaceDE w:val="0"/>
              <w:autoSpaceDN w:val="0"/>
              <w:adjustRightInd w:val="0"/>
              <w:spacing w:after="0" w:line="240" w:lineRule="auto"/>
              <w:rPr>
                <w:rFonts w:ascii="Times New Roman" w:hAnsi="Times New Roman" w:cs="Times New Roman"/>
                <w:b/>
                <w:sz w:val="24"/>
                <w:szCs w:val="24"/>
                <w:lang w:bidi="he-IL"/>
              </w:rPr>
            </w:pPr>
            <w:r w:rsidRPr="00AD3A0B">
              <w:rPr>
                <w:rFonts w:ascii="Times New Roman" w:hAnsi="Times New Roman" w:cs="Times New Roman"/>
                <w:b/>
                <w:sz w:val="24"/>
                <w:szCs w:val="24"/>
              </w:rPr>
              <w:t>Prerokovaný v ped. rade:</w:t>
            </w:r>
          </w:p>
        </w:tc>
        <w:tc>
          <w:tcPr>
            <w:tcW w:w="5631" w:type="dxa"/>
            <w:tcBorders>
              <w:top w:val="single" w:sz="4" w:space="0" w:color="auto"/>
              <w:left w:val="single" w:sz="4" w:space="0" w:color="auto"/>
              <w:bottom w:val="single" w:sz="4" w:space="0" w:color="auto"/>
              <w:right w:val="single" w:sz="4" w:space="0" w:color="auto"/>
            </w:tcBorders>
          </w:tcPr>
          <w:p w14:paraId="0A6438A8" w14:textId="74747F17"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p>
          <w:p w14:paraId="41DE361C" w14:textId="32C5BF27" w:rsidR="00AD3A0B" w:rsidRPr="00AD3A0B" w:rsidRDefault="0073524D" w:rsidP="00AD3A0B">
            <w:pPr>
              <w:autoSpaceDE w:val="0"/>
              <w:autoSpaceDN w:val="0"/>
              <w:adjustRightInd w:val="0"/>
              <w:spacing w:after="0" w:line="240" w:lineRule="auto"/>
              <w:jc w:val="both"/>
              <w:rPr>
                <w:rFonts w:ascii="Times New Roman" w:hAnsi="Times New Roman" w:cs="Times New Roman"/>
                <w:sz w:val="24"/>
                <w:szCs w:val="24"/>
                <w:lang w:bidi="he-IL"/>
              </w:rPr>
            </w:pPr>
            <w:r>
              <w:rPr>
                <w:rFonts w:ascii="Times New Roman" w:hAnsi="Times New Roman" w:cs="Times New Roman"/>
                <w:sz w:val="24"/>
                <w:szCs w:val="24"/>
                <w:lang w:bidi="he-IL"/>
              </w:rPr>
              <w:t>24.08.2026</w:t>
            </w:r>
          </w:p>
        </w:tc>
      </w:tr>
      <w:tr w:rsidR="00AD3A0B" w:rsidRPr="00AD3A0B" w14:paraId="7CA1D305" w14:textId="77777777" w:rsidTr="004963C3">
        <w:trPr>
          <w:jc w:val="center"/>
        </w:trPr>
        <w:tc>
          <w:tcPr>
            <w:tcW w:w="3648" w:type="dxa"/>
            <w:tcBorders>
              <w:top w:val="single" w:sz="4" w:space="0" w:color="auto"/>
              <w:left w:val="single" w:sz="4" w:space="0" w:color="auto"/>
              <w:bottom w:val="single" w:sz="4" w:space="0" w:color="auto"/>
              <w:right w:val="single" w:sz="4" w:space="0" w:color="auto"/>
            </w:tcBorders>
          </w:tcPr>
          <w:p w14:paraId="0737A872" w14:textId="77777777" w:rsidR="00AD3A0B" w:rsidRPr="00AD3A0B" w:rsidRDefault="00AD3A0B" w:rsidP="00AD3A0B">
            <w:pPr>
              <w:rPr>
                <w:rFonts w:ascii="Times New Roman" w:hAnsi="Times New Roman" w:cs="Times New Roman"/>
                <w:b/>
                <w:sz w:val="24"/>
                <w:szCs w:val="24"/>
              </w:rPr>
            </w:pPr>
            <w:r w:rsidRPr="00AD3A0B">
              <w:rPr>
                <w:rFonts w:ascii="Times New Roman" w:hAnsi="Times New Roman" w:cs="Times New Roman"/>
                <w:b/>
                <w:sz w:val="24"/>
                <w:szCs w:val="24"/>
                <w:lang w:bidi="he-IL"/>
              </w:rPr>
              <w:t>Prerokovaný v rade školy</w:t>
            </w:r>
            <w:r w:rsidRPr="00AD3A0B">
              <w:rPr>
                <w:rFonts w:ascii="Times New Roman" w:hAnsi="Times New Roman" w:cs="Times New Roman"/>
                <w:b/>
                <w:sz w:val="24"/>
                <w:szCs w:val="24"/>
              </w:rPr>
              <w:t xml:space="preserve">: </w:t>
            </w:r>
          </w:p>
        </w:tc>
        <w:tc>
          <w:tcPr>
            <w:tcW w:w="5631" w:type="dxa"/>
            <w:tcBorders>
              <w:top w:val="single" w:sz="4" w:space="0" w:color="auto"/>
              <w:left w:val="single" w:sz="4" w:space="0" w:color="auto"/>
              <w:bottom w:val="single" w:sz="4" w:space="0" w:color="auto"/>
              <w:right w:val="single" w:sz="4" w:space="0" w:color="auto"/>
            </w:tcBorders>
          </w:tcPr>
          <w:p w14:paraId="7D45DFA6" w14:textId="7A4E4674" w:rsidR="00AD3A0B" w:rsidRPr="00AD3A0B" w:rsidRDefault="0073524D" w:rsidP="00AD3A0B">
            <w:pPr>
              <w:rPr>
                <w:rFonts w:ascii="Times New Roman" w:hAnsi="Times New Roman" w:cs="Times New Roman"/>
                <w:sz w:val="24"/>
                <w:szCs w:val="24"/>
              </w:rPr>
            </w:pPr>
            <w:r>
              <w:rPr>
                <w:rFonts w:ascii="Times New Roman" w:hAnsi="Times New Roman" w:cs="Times New Roman"/>
                <w:sz w:val="24"/>
                <w:szCs w:val="24"/>
              </w:rPr>
              <w:t>25.08.2026</w:t>
            </w:r>
          </w:p>
        </w:tc>
      </w:tr>
      <w:tr w:rsidR="00AD3A0B" w:rsidRPr="00AD3A0B" w14:paraId="23A1FEBF"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vAlign w:val="center"/>
          </w:tcPr>
          <w:p w14:paraId="6729606C"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Predložený zriaďovateľovi:</w:t>
            </w:r>
          </w:p>
          <w:p w14:paraId="396507F2"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p>
        </w:tc>
        <w:tc>
          <w:tcPr>
            <w:tcW w:w="5631" w:type="dxa"/>
            <w:tcBorders>
              <w:top w:val="single" w:sz="4" w:space="0" w:color="auto"/>
              <w:left w:val="single" w:sz="4" w:space="0" w:color="auto"/>
              <w:bottom w:val="single" w:sz="4" w:space="0" w:color="auto"/>
              <w:right w:val="single" w:sz="4" w:space="0" w:color="auto"/>
            </w:tcBorders>
          </w:tcPr>
          <w:p w14:paraId="73EE9A4A" w14:textId="22B8DA19" w:rsidR="00AD3A0B" w:rsidRPr="00AD3A0B" w:rsidRDefault="0073524D" w:rsidP="00AD3A0B">
            <w:pPr>
              <w:autoSpaceDE w:val="0"/>
              <w:autoSpaceDN w:val="0"/>
              <w:adjustRightInd w:val="0"/>
              <w:spacing w:after="0" w:line="240" w:lineRule="auto"/>
              <w:jc w:val="both"/>
              <w:rPr>
                <w:rFonts w:ascii="Times New Roman" w:hAnsi="Times New Roman" w:cs="Times New Roman"/>
                <w:sz w:val="24"/>
                <w:szCs w:val="24"/>
                <w:lang w:bidi="he-IL"/>
              </w:rPr>
            </w:pPr>
            <w:r>
              <w:rPr>
                <w:rFonts w:ascii="Times New Roman" w:hAnsi="Times New Roman" w:cs="Times New Roman"/>
                <w:sz w:val="24"/>
                <w:szCs w:val="24"/>
                <w:lang w:bidi="he-IL"/>
              </w:rPr>
              <w:t>26.08.2026</w:t>
            </w:r>
          </w:p>
        </w:tc>
      </w:tr>
      <w:tr w:rsidR="00AD3A0B" w:rsidRPr="00AD3A0B" w14:paraId="179DCAF1" w14:textId="77777777" w:rsidTr="008743FC">
        <w:trPr>
          <w:trHeight w:val="420"/>
          <w:jc w:val="center"/>
        </w:trPr>
        <w:tc>
          <w:tcPr>
            <w:tcW w:w="3648" w:type="dxa"/>
            <w:tcBorders>
              <w:top w:val="single" w:sz="4" w:space="0" w:color="auto"/>
              <w:left w:val="single" w:sz="4" w:space="0" w:color="auto"/>
              <w:bottom w:val="single" w:sz="4" w:space="0" w:color="auto"/>
              <w:right w:val="single" w:sz="4" w:space="0" w:color="auto"/>
            </w:tcBorders>
            <w:vAlign w:val="center"/>
          </w:tcPr>
          <w:p w14:paraId="18B6B497"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hAnsi="Times New Roman" w:cs="Times New Roman"/>
                <w:b/>
                <w:sz w:val="24"/>
                <w:szCs w:val="24"/>
                <w:lang w:bidi="he-IL"/>
              </w:rPr>
              <w:t>Vydaný dňa:</w:t>
            </w:r>
          </w:p>
          <w:p w14:paraId="343AB81C" w14:textId="77777777"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p>
        </w:tc>
        <w:tc>
          <w:tcPr>
            <w:tcW w:w="5631" w:type="dxa"/>
            <w:tcBorders>
              <w:top w:val="single" w:sz="4" w:space="0" w:color="auto"/>
              <w:left w:val="single" w:sz="4" w:space="0" w:color="auto"/>
              <w:bottom w:val="single" w:sz="4" w:space="0" w:color="auto"/>
              <w:right w:val="single" w:sz="4" w:space="0" w:color="auto"/>
            </w:tcBorders>
          </w:tcPr>
          <w:p w14:paraId="4BB5C6F0" w14:textId="6D5FCFB3" w:rsidR="00AD3A0B" w:rsidRPr="00AD3A0B" w:rsidRDefault="0073524D" w:rsidP="00AD3A0B">
            <w:pPr>
              <w:autoSpaceDE w:val="0"/>
              <w:autoSpaceDN w:val="0"/>
              <w:adjustRightInd w:val="0"/>
              <w:spacing w:after="0" w:line="240" w:lineRule="auto"/>
              <w:jc w:val="both"/>
              <w:rPr>
                <w:rFonts w:ascii="Times New Roman" w:hAnsi="Times New Roman" w:cs="Times New Roman"/>
                <w:sz w:val="24"/>
                <w:szCs w:val="24"/>
                <w:lang w:bidi="he-IL"/>
              </w:rPr>
            </w:pPr>
            <w:r>
              <w:rPr>
                <w:rFonts w:ascii="Times New Roman" w:hAnsi="Times New Roman" w:cs="Times New Roman"/>
                <w:sz w:val="24"/>
                <w:szCs w:val="24"/>
                <w:lang w:bidi="he-IL"/>
              </w:rPr>
              <w:t>31.08.2026</w:t>
            </w:r>
          </w:p>
        </w:tc>
      </w:tr>
      <w:tr w:rsidR="008743FC" w:rsidRPr="00AD3A0B" w14:paraId="22B22071" w14:textId="77777777" w:rsidTr="008743FC">
        <w:trPr>
          <w:trHeight w:val="420"/>
          <w:jc w:val="center"/>
        </w:trPr>
        <w:tc>
          <w:tcPr>
            <w:tcW w:w="3648" w:type="dxa"/>
            <w:tcBorders>
              <w:top w:val="single" w:sz="4" w:space="0" w:color="auto"/>
              <w:left w:val="single" w:sz="4" w:space="0" w:color="auto"/>
              <w:bottom w:val="single" w:sz="4" w:space="0" w:color="auto"/>
              <w:right w:val="single" w:sz="4" w:space="0" w:color="auto"/>
            </w:tcBorders>
            <w:vAlign w:val="center"/>
          </w:tcPr>
          <w:p w14:paraId="6D1B5117" w14:textId="7CFE2B68" w:rsidR="008743FC" w:rsidRPr="00AD3A0B" w:rsidRDefault="008743FC" w:rsidP="00AD3A0B">
            <w:pPr>
              <w:autoSpaceDE w:val="0"/>
              <w:autoSpaceDN w:val="0"/>
              <w:adjustRightInd w:val="0"/>
              <w:spacing w:after="0" w:line="240" w:lineRule="auto"/>
              <w:jc w:val="both"/>
              <w:rPr>
                <w:rFonts w:ascii="Times New Roman" w:hAnsi="Times New Roman" w:cs="Times New Roman"/>
                <w:b/>
                <w:sz w:val="24"/>
                <w:szCs w:val="24"/>
                <w:lang w:bidi="he-IL"/>
              </w:rPr>
            </w:pPr>
            <w:r>
              <w:rPr>
                <w:rFonts w:ascii="Times New Roman" w:hAnsi="Times New Roman" w:cs="Times New Roman"/>
                <w:b/>
                <w:sz w:val="24"/>
                <w:szCs w:val="24"/>
                <w:lang w:bidi="he-IL"/>
              </w:rPr>
              <w:t>Účinnosť od:</w:t>
            </w:r>
          </w:p>
        </w:tc>
        <w:tc>
          <w:tcPr>
            <w:tcW w:w="5631" w:type="dxa"/>
            <w:tcBorders>
              <w:top w:val="single" w:sz="4" w:space="0" w:color="auto"/>
              <w:left w:val="single" w:sz="4" w:space="0" w:color="auto"/>
              <w:bottom w:val="single" w:sz="4" w:space="0" w:color="auto"/>
              <w:right w:val="single" w:sz="4" w:space="0" w:color="auto"/>
            </w:tcBorders>
          </w:tcPr>
          <w:p w14:paraId="4C02CE53" w14:textId="192C88D6" w:rsidR="008743FC" w:rsidRDefault="008743FC" w:rsidP="00AD3A0B">
            <w:pPr>
              <w:autoSpaceDE w:val="0"/>
              <w:autoSpaceDN w:val="0"/>
              <w:adjustRightInd w:val="0"/>
              <w:spacing w:after="0" w:line="240" w:lineRule="auto"/>
              <w:jc w:val="both"/>
              <w:rPr>
                <w:rFonts w:ascii="Times New Roman" w:hAnsi="Times New Roman" w:cs="Times New Roman"/>
                <w:sz w:val="24"/>
                <w:szCs w:val="24"/>
                <w:lang w:bidi="he-IL"/>
              </w:rPr>
            </w:pPr>
            <w:r>
              <w:rPr>
                <w:rFonts w:ascii="Times New Roman" w:hAnsi="Times New Roman" w:cs="Times New Roman"/>
                <w:sz w:val="24"/>
                <w:szCs w:val="24"/>
                <w:lang w:bidi="he-IL"/>
              </w:rPr>
              <w:t>01.09.2026</w:t>
            </w:r>
          </w:p>
        </w:tc>
      </w:tr>
      <w:tr w:rsidR="00AD3A0B" w:rsidRPr="00AD3A0B" w14:paraId="001CDF66" w14:textId="77777777" w:rsidTr="00F7735D">
        <w:trPr>
          <w:jc w:val="center"/>
        </w:trPr>
        <w:tc>
          <w:tcPr>
            <w:tcW w:w="3648" w:type="dxa"/>
            <w:tcBorders>
              <w:top w:val="single" w:sz="4" w:space="0" w:color="auto"/>
              <w:left w:val="single" w:sz="4" w:space="0" w:color="auto"/>
              <w:bottom w:val="single" w:sz="4" w:space="0" w:color="auto"/>
              <w:right w:val="single" w:sz="4" w:space="0" w:color="auto"/>
            </w:tcBorders>
            <w:vAlign w:val="center"/>
          </w:tcPr>
          <w:p w14:paraId="7FEF3371" w14:textId="618692A9" w:rsidR="00AD3A0B" w:rsidRPr="00AD3A0B" w:rsidRDefault="00AD3A0B" w:rsidP="00AD3A0B">
            <w:pPr>
              <w:autoSpaceDE w:val="0"/>
              <w:autoSpaceDN w:val="0"/>
              <w:adjustRightInd w:val="0"/>
              <w:spacing w:after="0" w:line="240" w:lineRule="auto"/>
              <w:jc w:val="both"/>
              <w:rPr>
                <w:rFonts w:ascii="Times New Roman" w:hAnsi="Times New Roman" w:cs="Times New Roman"/>
                <w:b/>
                <w:sz w:val="24"/>
                <w:szCs w:val="24"/>
                <w:lang w:bidi="he-IL"/>
              </w:rPr>
            </w:pPr>
            <w:r w:rsidRPr="00AD3A0B">
              <w:rPr>
                <w:rFonts w:ascii="Times New Roman" w:eastAsia="Arial" w:hAnsi="Times New Roman" w:cs="Times New Roman"/>
                <w:b/>
                <w:bCs/>
                <w:sz w:val="24"/>
                <w:szCs w:val="24"/>
              </w:rPr>
              <w:t>Doba platnosti</w:t>
            </w:r>
          </w:p>
        </w:tc>
        <w:tc>
          <w:tcPr>
            <w:tcW w:w="5631" w:type="dxa"/>
            <w:tcBorders>
              <w:top w:val="single" w:sz="4" w:space="0" w:color="auto"/>
              <w:left w:val="single" w:sz="4" w:space="0" w:color="auto"/>
              <w:bottom w:val="single" w:sz="4" w:space="0" w:color="auto"/>
              <w:right w:val="single" w:sz="4" w:space="0" w:color="auto"/>
            </w:tcBorders>
          </w:tcPr>
          <w:p w14:paraId="16957E59" w14:textId="440E083B" w:rsidR="00AD3A0B" w:rsidRPr="00AD3A0B" w:rsidRDefault="00AD3A0B" w:rsidP="00AD3A0B">
            <w:pPr>
              <w:autoSpaceDE w:val="0"/>
              <w:autoSpaceDN w:val="0"/>
              <w:adjustRightInd w:val="0"/>
              <w:spacing w:after="0" w:line="240" w:lineRule="auto"/>
              <w:jc w:val="both"/>
              <w:rPr>
                <w:rFonts w:ascii="Times New Roman" w:hAnsi="Times New Roman" w:cs="Times New Roman"/>
                <w:sz w:val="24"/>
                <w:szCs w:val="24"/>
                <w:lang w:bidi="he-IL"/>
              </w:rPr>
            </w:pPr>
            <w:r w:rsidRPr="00AD3A0B">
              <w:rPr>
                <w:rFonts w:ascii="Times New Roman" w:hAnsi="Times New Roman" w:cs="Times New Roman"/>
                <w:sz w:val="24"/>
                <w:szCs w:val="24"/>
                <w:lang w:bidi="he-IL"/>
              </w:rPr>
              <w:t>3 roky</w:t>
            </w:r>
          </w:p>
        </w:tc>
      </w:tr>
    </w:tbl>
    <w:p w14:paraId="1B7F4CA8" w14:textId="77777777" w:rsidR="008800CC" w:rsidRPr="00AD3A0B" w:rsidRDefault="008800CC" w:rsidP="005D6E3C">
      <w:pPr>
        <w:rPr>
          <w:rFonts w:ascii="Times New Roman" w:hAnsi="Times New Roman" w:cs="Times New Roman"/>
          <w:b/>
          <w:sz w:val="24"/>
          <w:szCs w:val="24"/>
        </w:rPr>
      </w:pPr>
    </w:p>
    <w:p w14:paraId="5CAA3EFA" w14:textId="77777777" w:rsidR="00327D73" w:rsidRDefault="00327D73" w:rsidP="00327D73">
      <w:pPr>
        <w:pStyle w:val="Default"/>
        <w:rPr>
          <w:sz w:val="23"/>
          <w:szCs w:val="23"/>
        </w:rPr>
      </w:pPr>
    </w:p>
    <w:p w14:paraId="0A3ED829" w14:textId="77777777" w:rsidR="00327D73" w:rsidRPr="00DF64A5" w:rsidRDefault="00327D73" w:rsidP="00327D73">
      <w:pPr>
        <w:pStyle w:val="Default"/>
      </w:pPr>
    </w:p>
    <w:p w14:paraId="27F7607B" w14:textId="77777777" w:rsidR="00327D73" w:rsidRPr="00DF64A5" w:rsidRDefault="00327D73" w:rsidP="00327D73">
      <w:pPr>
        <w:pStyle w:val="Default"/>
      </w:pPr>
      <w:r w:rsidRPr="00DF64A5">
        <w:t>Školský vzdelávací program:</w:t>
      </w:r>
    </w:p>
    <w:p w14:paraId="583D2261" w14:textId="77777777" w:rsidR="00327D73" w:rsidRPr="00DF64A5" w:rsidRDefault="00327D73" w:rsidP="00327D73">
      <w:pPr>
        <w:pStyle w:val="Default"/>
        <w:spacing w:after="147"/>
      </w:pPr>
      <w:r w:rsidRPr="00DF64A5">
        <w:rPr>
          <w:b/>
          <w:bCs/>
        </w:rPr>
        <w:t xml:space="preserve">- rešpektuje </w:t>
      </w:r>
      <w:r w:rsidRPr="00DF64A5">
        <w:t xml:space="preserve">vývinové osobitosti detí predškolského veku, </w:t>
      </w:r>
    </w:p>
    <w:p w14:paraId="3C5CB8F5" w14:textId="77777777" w:rsidR="00327D73" w:rsidRPr="00DF64A5" w:rsidRDefault="00327D73" w:rsidP="00327D73">
      <w:pPr>
        <w:pStyle w:val="Default"/>
        <w:spacing w:after="147"/>
      </w:pPr>
      <w:r w:rsidRPr="00DF64A5">
        <w:rPr>
          <w:b/>
          <w:bCs/>
        </w:rPr>
        <w:t xml:space="preserve">- zohľadňuje </w:t>
      </w:r>
      <w:r w:rsidRPr="00DF64A5">
        <w:t xml:space="preserve">vlastné ciele, poslanie a zameranie materskej školy, </w:t>
      </w:r>
    </w:p>
    <w:p w14:paraId="4C30610D" w14:textId="77777777" w:rsidR="00327D73" w:rsidRPr="00DF64A5" w:rsidRDefault="00327D73" w:rsidP="00327D73">
      <w:pPr>
        <w:pStyle w:val="Default"/>
        <w:spacing w:after="147"/>
      </w:pPr>
      <w:r w:rsidRPr="00DF64A5">
        <w:rPr>
          <w:b/>
          <w:bCs/>
        </w:rPr>
        <w:t xml:space="preserve">- akceptuje </w:t>
      </w:r>
      <w:r w:rsidRPr="00DF64A5">
        <w:t xml:space="preserve">priestorové, materiálno-technické a personálne podmienky materskej školy (vonkajšie i vnútorné; blízke i vzdialenejšie), </w:t>
      </w:r>
    </w:p>
    <w:p w14:paraId="77080596" w14:textId="77777777" w:rsidR="00327D73" w:rsidRPr="00DF64A5" w:rsidRDefault="00327D73" w:rsidP="00327D73">
      <w:pPr>
        <w:pStyle w:val="Default"/>
        <w:spacing w:after="147"/>
      </w:pPr>
      <w:r w:rsidRPr="00DF64A5">
        <w:rPr>
          <w:b/>
          <w:bCs/>
        </w:rPr>
        <w:t xml:space="preserve">- vytvára </w:t>
      </w:r>
      <w:r w:rsidRPr="00DF64A5">
        <w:t xml:space="preserve">priestor na uplatňovanie takého štýlu výchovno-vzdelávacej činnosti, ktorý pozitívne ovplyvňuje učenie sa detí a ich vzdelávacie výsledky, </w:t>
      </w:r>
    </w:p>
    <w:p w14:paraId="3EC46430" w14:textId="2693642C" w:rsidR="006662F7" w:rsidRDefault="00327D73" w:rsidP="008743FC">
      <w:pPr>
        <w:pStyle w:val="Default"/>
      </w:pPr>
      <w:r w:rsidRPr="00DF64A5">
        <w:rPr>
          <w:b/>
          <w:bCs/>
        </w:rPr>
        <w:t xml:space="preserve">- ovplyvňuje </w:t>
      </w:r>
      <w:r w:rsidRPr="00DF64A5">
        <w:t>pozitívne celkovú klímu a kultúru materskej školy</w:t>
      </w:r>
      <w:r w:rsidRPr="00DF64A5">
        <w:rPr>
          <w:b/>
          <w:bCs/>
        </w:rPr>
        <w:t xml:space="preserve">. </w:t>
      </w:r>
    </w:p>
    <w:sdt>
      <w:sdtPr>
        <w:rPr>
          <w:rFonts w:asciiTheme="minorHAnsi" w:eastAsiaTheme="minorHAnsi" w:hAnsiTheme="minorHAnsi" w:cstheme="minorBidi"/>
          <w:color w:val="auto"/>
          <w:sz w:val="22"/>
          <w:szCs w:val="22"/>
          <w:lang w:val="hu-HU" w:eastAsia="en-US"/>
        </w:rPr>
        <w:id w:val="-710957634"/>
        <w:docPartObj>
          <w:docPartGallery w:val="Table of Contents"/>
          <w:docPartUnique/>
        </w:docPartObj>
      </w:sdtPr>
      <w:sdtEndPr>
        <w:rPr>
          <w:b/>
          <w:bCs/>
        </w:rPr>
      </w:sdtEndPr>
      <w:sdtContent>
        <w:p w14:paraId="72266FE9" w14:textId="7DA05E31" w:rsidR="002C2BE7" w:rsidRPr="002C2BE7" w:rsidRDefault="002C2BE7">
          <w:pPr>
            <w:pStyle w:val="Tartalomjegyzkcmsora"/>
            <w:rPr>
              <w:rFonts w:ascii="Times New Roman" w:hAnsi="Times New Roman" w:cs="Times New Roman"/>
              <w:b/>
              <w:bCs/>
              <w:color w:val="auto"/>
            </w:rPr>
          </w:pPr>
          <w:proofErr w:type="spellStart"/>
          <w:r w:rsidRPr="002C2BE7">
            <w:rPr>
              <w:rFonts w:ascii="Times New Roman" w:hAnsi="Times New Roman" w:cs="Times New Roman"/>
              <w:b/>
              <w:bCs/>
              <w:color w:val="auto"/>
              <w:lang w:val="hu-HU"/>
            </w:rPr>
            <w:t>Obsah</w:t>
          </w:r>
          <w:proofErr w:type="spellEnd"/>
        </w:p>
        <w:p w14:paraId="251993FC" w14:textId="6E73C503" w:rsidR="00EA3E19" w:rsidRDefault="002C2BE7">
          <w:pPr>
            <w:pStyle w:val="TJ1"/>
            <w:tabs>
              <w:tab w:val="right" w:leader="dot" w:pos="9062"/>
            </w:tabs>
            <w:rPr>
              <w:rFonts w:eastAsiaTheme="minorEastAsia"/>
              <w:noProof/>
              <w:kern w:val="2"/>
              <w:sz w:val="24"/>
              <w:szCs w:val="24"/>
              <w:lang w:eastAsia="sk-SK"/>
              <w14:ligatures w14:val="standardContextual"/>
            </w:rPr>
          </w:pPr>
          <w:r>
            <w:fldChar w:fldCharType="begin"/>
          </w:r>
          <w:r>
            <w:instrText xml:space="preserve"> TOC \o "1-3" \h \z \u </w:instrText>
          </w:r>
          <w:r>
            <w:fldChar w:fldCharType="separate"/>
          </w:r>
          <w:hyperlink w:anchor="_Toc239060252" w:history="1">
            <w:r w:rsidR="00EA3E19" w:rsidRPr="004A55EC">
              <w:rPr>
                <w:rStyle w:val="Hiperhivatkozs"/>
                <w:rFonts w:cs="Times New Roman"/>
                <w:noProof/>
              </w:rPr>
              <w:t>1 Vymedzenie vlastných cieľov a poslania výchovy a vzdelávania</w:t>
            </w:r>
            <w:r w:rsidR="00EA3E19">
              <w:rPr>
                <w:noProof/>
                <w:webHidden/>
              </w:rPr>
              <w:tab/>
            </w:r>
            <w:r w:rsidR="00EA3E19">
              <w:rPr>
                <w:noProof/>
                <w:webHidden/>
              </w:rPr>
              <w:fldChar w:fldCharType="begin"/>
            </w:r>
            <w:r w:rsidR="00EA3E19">
              <w:rPr>
                <w:noProof/>
                <w:webHidden/>
              </w:rPr>
              <w:instrText xml:space="preserve"> PAGEREF _Toc239060252 \h </w:instrText>
            </w:r>
            <w:r w:rsidR="00EA3E19">
              <w:rPr>
                <w:noProof/>
                <w:webHidden/>
              </w:rPr>
            </w:r>
            <w:r w:rsidR="00EA3E19">
              <w:rPr>
                <w:noProof/>
                <w:webHidden/>
              </w:rPr>
              <w:fldChar w:fldCharType="separate"/>
            </w:r>
            <w:r w:rsidR="00EA3E19">
              <w:rPr>
                <w:noProof/>
                <w:webHidden/>
              </w:rPr>
              <w:t>4</w:t>
            </w:r>
            <w:r w:rsidR="00EA3E19">
              <w:rPr>
                <w:noProof/>
                <w:webHidden/>
              </w:rPr>
              <w:fldChar w:fldCharType="end"/>
            </w:r>
          </w:hyperlink>
        </w:p>
        <w:p w14:paraId="614EFBB1" w14:textId="68505200"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53" w:history="1">
            <w:r w:rsidRPr="004A55EC">
              <w:rPr>
                <w:rStyle w:val="Hiperhivatkozs"/>
                <w:noProof/>
              </w:rPr>
              <w:t>1.1 Poslanie materskej školy</w:t>
            </w:r>
            <w:r>
              <w:rPr>
                <w:noProof/>
                <w:webHidden/>
              </w:rPr>
              <w:tab/>
            </w:r>
            <w:r>
              <w:rPr>
                <w:noProof/>
                <w:webHidden/>
              </w:rPr>
              <w:fldChar w:fldCharType="begin"/>
            </w:r>
            <w:r>
              <w:rPr>
                <w:noProof/>
                <w:webHidden/>
              </w:rPr>
              <w:instrText xml:space="preserve"> PAGEREF _Toc239060253 \h </w:instrText>
            </w:r>
            <w:r>
              <w:rPr>
                <w:noProof/>
                <w:webHidden/>
              </w:rPr>
            </w:r>
            <w:r>
              <w:rPr>
                <w:noProof/>
                <w:webHidden/>
              </w:rPr>
              <w:fldChar w:fldCharType="separate"/>
            </w:r>
            <w:r>
              <w:rPr>
                <w:noProof/>
                <w:webHidden/>
              </w:rPr>
              <w:t>4</w:t>
            </w:r>
            <w:r>
              <w:rPr>
                <w:noProof/>
                <w:webHidden/>
              </w:rPr>
              <w:fldChar w:fldCharType="end"/>
            </w:r>
          </w:hyperlink>
        </w:p>
        <w:p w14:paraId="2E1AAAA4" w14:textId="3A406E6A"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54" w:history="1">
            <w:r w:rsidRPr="004A55EC">
              <w:rPr>
                <w:rStyle w:val="Hiperhivatkozs"/>
                <w:noProof/>
              </w:rPr>
              <w:t xml:space="preserve">1.2 </w:t>
            </w:r>
            <w:r w:rsidRPr="004A55EC">
              <w:rPr>
                <w:rStyle w:val="Hiperhivatkozs"/>
                <w:rFonts w:eastAsia="Arial"/>
                <w:noProof/>
              </w:rPr>
              <w:t>Ciele výchovy a vzdelávania v našej materskej škole</w:t>
            </w:r>
            <w:r>
              <w:rPr>
                <w:noProof/>
                <w:webHidden/>
              </w:rPr>
              <w:tab/>
            </w:r>
            <w:r>
              <w:rPr>
                <w:noProof/>
                <w:webHidden/>
              </w:rPr>
              <w:fldChar w:fldCharType="begin"/>
            </w:r>
            <w:r>
              <w:rPr>
                <w:noProof/>
                <w:webHidden/>
              </w:rPr>
              <w:instrText xml:space="preserve"> PAGEREF _Toc239060254 \h </w:instrText>
            </w:r>
            <w:r>
              <w:rPr>
                <w:noProof/>
                <w:webHidden/>
              </w:rPr>
            </w:r>
            <w:r>
              <w:rPr>
                <w:noProof/>
                <w:webHidden/>
              </w:rPr>
              <w:fldChar w:fldCharType="separate"/>
            </w:r>
            <w:r>
              <w:rPr>
                <w:noProof/>
                <w:webHidden/>
              </w:rPr>
              <w:t>4</w:t>
            </w:r>
            <w:r>
              <w:rPr>
                <w:noProof/>
                <w:webHidden/>
              </w:rPr>
              <w:fldChar w:fldCharType="end"/>
            </w:r>
          </w:hyperlink>
        </w:p>
        <w:p w14:paraId="50111A49" w14:textId="16B7E398" w:rsidR="00EA3E19" w:rsidRDefault="00EA3E19">
          <w:pPr>
            <w:pStyle w:val="TJ1"/>
            <w:tabs>
              <w:tab w:val="right" w:leader="dot" w:pos="9062"/>
            </w:tabs>
            <w:rPr>
              <w:rFonts w:eastAsiaTheme="minorEastAsia"/>
              <w:noProof/>
              <w:kern w:val="2"/>
              <w:sz w:val="24"/>
              <w:szCs w:val="24"/>
              <w:lang w:eastAsia="sk-SK"/>
              <w14:ligatures w14:val="standardContextual"/>
            </w:rPr>
          </w:pPr>
          <w:hyperlink w:anchor="_Toc239060255" w:history="1">
            <w:r w:rsidRPr="004A55EC">
              <w:rPr>
                <w:rStyle w:val="Hiperhivatkozs"/>
                <w:noProof/>
              </w:rPr>
              <w:t>2 Zameranie materskej školy</w:t>
            </w:r>
            <w:r>
              <w:rPr>
                <w:noProof/>
                <w:webHidden/>
              </w:rPr>
              <w:tab/>
            </w:r>
            <w:r>
              <w:rPr>
                <w:noProof/>
                <w:webHidden/>
              </w:rPr>
              <w:fldChar w:fldCharType="begin"/>
            </w:r>
            <w:r>
              <w:rPr>
                <w:noProof/>
                <w:webHidden/>
              </w:rPr>
              <w:instrText xml:space="preserve"> PAGEREF _Toc239060255 \h </w:instrText>
            </w:r>
            <w:r>
              <w:rPr>
                <w:noProof/>
                <w:webHidden/>
              </w:rPr>
            </w:r>
            <w:r>
              <w:rPr>
                <w:noProof/>
                <w:webHidden/>
              </w:rPr>
              <w:fldChar w:fldCharType="separate"/>
            </w:r>
            <w:r>
              <w:rPr>
                <w:noProof/>
                <w:webHidden/>
              </w:rPr>
              <w:t>4</w:t>
            </w:r>
            <w:r>
              <w:rPr>
                <w:noProof/>
                <w:webHidden/>
              </w:rPr>
              <w:fldChar w:fldCharType="end"/>
            </w:r>
          </w:hyperlink>
        </w:p>
        <w:p w14:paraId="3B2A5203" w14:textId="348EA3C3"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56" w:history="1">
            <w:r w:rsidRPr="004A55EC">
              <w:rPr>
                <w:rStyle w:val="Hiperhivatkozs"/>
                <w:noProof/>
              </w:rPr>
              <w:t>2.1 Charakteristika materskej školy</w:t>
            </w:r>
            <w:r>
              <w:rPr>
                <w:noProof/>
                <w:webHidden/>
              </w:rPr>
              <w:tab/>
            </w:r>
            <w:r>
              <w:rPr>
                <w:noProof/>
                <w:webHidden/>
              </w:rPr>
              <w:fldChar w:fldCharType="begin"/>
            </w:r>
            <w:r>
              <w:rPr>
                <w:noProof/>
                <w:webHidden/>
              </w:rPr>
              <w:instrText xml:space="preserve"> PAGEREF _Toc239060256 \h </w:instrText>
            </w:r>
            <w:r>
              <w:rPr>
                <w:noProof/>
                <w:webHidden/>
              </w:rPr>
            </w:r>
            <w:r>
              <w:rPr>
                <w:noProof/>
                <w:webHidden/>
              </w:rPr>
              <w:fldChar w:fldCharType="separate"/>
            </w:r>
            <w:r>
              <w:rPr>
                <w:noProof/>
                <w:webHidden/>
              </w:rPr>
              <w:t>4</w:t>
            </w:r>
            <w:r>
              <w:rPr>
                <w:noProof/>
                <w:webHidden/>
              </w:rPr>
              <w:fldChar w:fldCharType="end"/>
            </w:r>
          </w:hyperlink>
        </w:p>
        <w:p w14:paraId="619921B8" w14:textId="681CE21F"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57" w:history="1">
            <w:r w:rsidRPr="004A55EC">
              <w:rPr>
                <w:rStyle w:val="Hiperhivatkozs"/>
                <w:noProof/>
              </w:rPr>
              <w:t>2.2 Personálne zabezpečenie</w:t>
            </w:r>
            <w:r>
              <w:rPr>
                <w:noProof/>
                <w:webHidden/>
              </w:rPr>
              <w:tab/>
            </w:r>
            <w:r>
              <w:rPr>
                <w:noProof/>
                <w:webHidden/>
              </w:rPr>
              <w:fldChar w:fldCharType="begin"/>
            </w:r>
            <w:r>
              <w:rPr>
                <w:noProof/>
                <w:webHidden/>
              </w:rPr>
              <w:instrText xml:space="preserve"> PAGEREF _Toc239060257 \h </w:instrText>
            </w:r>
            <w:r>
              <w:rPr>
                <w:noProof/>
                <w:webHidden/>
              </w:rPr>
            </w:r>
            <w:r>
              <w:rPr>
                <w:noProof/>
                <w:webHidden/>
              </w:rPr>
              <w:fldChar w:fldCharType="separate"/>
            </w:r>
            <w:r>
              <w:rPr>
                <w:noProof/>
                <w:webHidden/>
              </w:rPr>
              <w:t>4</w:t>
            </w:r>
            <w:r>
              <w:rPr>
                <w:noProof/>
                <w:webHidden/>
              </w:rPr>
              <w:fldChar w:fldCharType="end"/>
            </w:r>
          </w:hyperlink>
        </w:p>
        <w:p w14:paraId="4AAF6782" w14:textId="3BEC682A"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58" w:history="1">
            <w:r w:rsidRPr="004A55EC">
              <w:rPr>
                <w:rStyle w:val="Hiperhivatkozs"/>
                <w:noProof/>
              </w:rPr>
              <w:t>2.3  Špecifické zameranie a profilácia MŠ</w:t>
            </w:r>
            <w:r>
              <w:rPr>
                <w:noProof/>
                <w:webHidden/>
              </w:rPr>
              <w:tab/>
            </w:r>
            <w:r>
              <w:rPr>
                <w:noProof/>
                <w:webHidden/>
              </w:rPr>
              <w:fldChar w:fldCharType="begin"/>
            </w:r>
            <w:r>
              <w:rPr>
                <w:noProof/>
                <w:webHidden/>
              </w:rPr>
              <w:instrText xml:space="preserve"> PAGEREF _Toc239060258 \h </w:instrText>
            </w:r>
            <w:r>
              <w:rPr>
                <w:noProof/>
                <w:webHidden/>
              </w:rPr>
            </w:r>
            <w:r>
              <w:rPr>
                <w:noProof/>
                <w:webHidden/>
              </w:rPr>
              <w:fldChar w:fldCharType="separate"/>
            </w:r>
            <w:r>
              <w:rPr>
                <w:noProof/>
                <w:webHidden/>
              </w:rPr>
              <w:t>5</w:t>
            </w:r>
            <w:r>
              <w:rPr>
                <w:noProof/>
                <w:webHidden/>
              </w:rPr>
              <w:fldChar w:fldCharType="end"/>
            </w:r>
          </w:hyperlink>
        </w:p>
        <w:p w14:paraId="4622D3FF" w14:textId="76A0A179" w:rsidR="00EA3E19" w:rsidRDefault="00EA3E19">
          <w:pPr>
            <w:pStyle w:val="TJ1"/>
            <w:tabs>
              <w:tab w:val="right" w:leader="dot" w:pos="9062"/>
            </w:tabs>
            <w:rPr>
              <w:rFonts w:eastAsiaTheme="minorEastAsia"/>
              <w:noProof/>
              <w:kern w:val="2"/>
              <w:sz w:val="24"/>
              <w:szCs w:val="24"/>
              <w:lang w:eastAsia="sk-SK"/>
              <w14:ligatures w14:val="standardContextual"/>
            </w:rPr>
          </w:pPr>
          <w:hyperlink w:anchor="_Toc239060259" w:history="1">
            <w:r w:rsidRPr="004A55EC">
              <w:rPr>
                <w:rStyle w:val="Hiperhivatkozs"/>
                <w:noProof/>
              </w:rPr>
              <w:t>3 Stupeň vzdelania</w:t>
            </w:r>
            <w:r>
              <w:rPr>
                <w:noProof/>
                <w:webHidden/>
              </w:rPr>
              <w:tab/>
            </w:r>
            <w:r>
              <w:rPr>
                <w:noProof/>
                <w:webHidden/>
              </w:rPr>
              <w:fldChar w:fldCharType="begin"/>
            </w:r>
            <w:r>
              <w:rPr>
                <w:noProof/>
                <w:webHidden/>
              </w:rPr>
              <w:instrText xml:space="preserve"> PAGEREF _Toc239060259 \h </w:instrText>
            </w:r>
            <w:r>
              <w:rPr>
                <w:noProof/>
                <w:webHidden/>
              </w:rPr>
            </w:r>
            <w:r>
              <w:rPr>
                <w:noProof/>
                <w:webHidden/>
              </w:rPr>
              <w:fldChar w:fldCharType="separate"/>
            </w:r>
            <w:r>
              <w:rPr>
                <w:noProof/>
                <w:webHidden/>
              </w:rPr>
              <w:t>5</w:t>
            </w:r>
            <w:r>
              <w:rPr>
                <w:noProof/>
                <w:webHidden/>
              </w:rPr>
              <w:fldChar w:fldCharType="end"/>
            </w:r>
          </w:hyperlink>
        </w:p>
        <w:p w14:paraId="412BBB72" w14:textId="6F1631E1" w:rsidR="00EA3E19" w:rsidRDefault="00EA3E19">
          <w:pPr>
            <w:pStyle w:val="TJ1"/>
            <w:tabs>
              <w:tab w:val="right" w:leader="dot" w:pos="9062"/>
            </w:tabs>
            <w:rPr>
              <w:rFonts w:eastAsiaTheme="minorEastAsia"/>
              <w:noProof/>
              <w:kern w:val="2"/>
              <w:sz w:val="24"/>
              <w:szCs w:val="24"/>
              <w:lang w:eastAsia="sk-SK"/>
              <w14:ligatures w14:val="standardContextual"/>
            </w:rPr>
          </w:pPr>
          <w:hyperlink w:anchor="_Toc239060260" w:history="1">
            <w:r w:rsidRPr="004A55EC">
              <w:rPr>
                <w:rStyle w:val="Hiperhivatkozs"/>
                <w:noProof/>
              </w:rPr>
              <w:t>4 Dĺžka dochádzky a formy výchovy a vzdelávania</w:t>
            </w:r>
            <w:r>
              <w:rPr>
                <w:noProof/>
                <w:webHidden/>
              </w:rPr>
              <w:tab/>
            </w:r>
            <w:r>
              <w:rPr>
                <w:noProof/>
                <w:webHidden/>
              </w:rPr>
              <w:fldChar w:fldCharType="begin"/>
            </w:r>
            <w:r>
              <w:rPr>
                <w:noProof/>
                <w:webHidden/>
              </w:rPr>
              <w:instrText xml:space="preserve"> PAGEREF _Toc239060260 \h </w:instrText>
            </w:r>
            <w:r>
              <w:rPr>
                <w:noProof/>
                <w:webHidden/>
              </w:rPr>
            </w:r>
            <w:r>
              <w:rPr>
                <w:noProof/>
                <w:webHidden/>
              </w:rPr>
              <w:fldChar w:fldCharType="separate"/>
            </w:r>
            <w:r>
              <w:rPr>
                <w:noProof/>
                <w:webHidden/>
              </w:rPr>
              <w:t>5</w:t>
            </w:r>
            <w:r>
              <w:rPr>
                <w:noProof/>
                <w:webHidden/>
              </w:rPr>
              <w:fldChar w:fldCharType="end"/>
            </w:r>
          </w:hyperlink>
        </w:p>
        <w:p w14:paraId="45C2EE23" w14:textId="1257959C"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61" w:history="1">
            <w:r w:rsidRPr="004A55EC">
              <w:rPr>
                <w:rStyle w:val="Hiperhivatkozs"/>
                <w:noProof/>
              </w:rPr>
              <w:t>4.1 Dĺžka dochádzky</w:t>
            </w:r>
            <w:r>
              <w:rPr>
                <w:noProof/>
                <w:webHidden/>
              </w:rPr>
              <w:tab/>
            </w:r>
            <w:r>
              <w:rPr>
                <w:noProof/>
                <w:webHidden/>
              </w:rPr>
              <w:fldChar w:fldCharType="begin"/>
            </w:r>
            <w:r>
              <w:rPr>
                <w:noProof/>
                <w:webHidden/>
              </w:rPr>
              <w:instrText xml:space="preserve"> PAGEREF _Toc239060261 \h </w:instrText>
            </w:r>
            <w:r>
              <w:rPr>
                <w:noProof/>
                <w:webHidden/>
              </w:rPr>
            </w:r>
            <w:r>
              <w:rPr>
                <w:noProof/>
                <w:webHidden/>
              </w:rPr>
              <w:fldChar w:fldCharType="separate"/>
            </w:r>
            <w:r>
              <w:rPr>
                <w:noProof/>
                <w:webHidden/>
              </w:rPr>
              <w:t>5</w:t>
            </w:r>
            <w:r>
              <w:rPr>
                <w:noProof/>
                <w:webHidden/>
              </w:rPr>
              <w:fldChar w:fldCharType="end"/>
            </w:r>
          </w:hyperlink>
        </w:p>
        <w:p w14:paraId="623699DE" w14:textId="0FC7C380"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62" w:history="1">
            <w:r w:rsidRPr="004A55EC">
              <w:rPr>
                <w:rStyle w:val="Hiperhivatkozs"/>
                <w:noProof/>
              </w:rPr>
              <w:t>4.2 Forma výchovy a vzdelávania</w:t>
            </w:r>
            <w:r>
              <w:rPr>
                <w:noProof/>
                <w:webHidden/>
              </w:rPr>
              <w:tab/>
            </w:r>
            <w:r>
              <w:rPr>
                <w:noProof/>
                <w:webHidden/>
              </w:rPr>
              <w:fldChar w:fldCharType="begin"/>
            </w:r>
            <w:r>
              <w:rPr>
                <w:noProof/>
                <w:webHidden/>
              </w:rPr>
              <w:instrText xml:space="preserve"> PAGEREF _Toc239060262 \h </w:instrText>
            </w:r>
            <w:r>
              <w:rPr>
                <w:noProof/>
                <w:webHidden/>
              </w:rPr>
            </w:r>
            <w:r>
              <w:rPr>
                <w:noProof/>
                <w:webHidden/>
              </w:rPr>
              <w:fldChar w:fldCharType="separate"/>
            </w:r>
            <w:r>
              <w:rPr>
                <w:noProof/>
                <w:webHidden/>
              </w:rPr>
              <w:t>5</w:t>
            </w:r>
            <w:r>
              <w:rPr>
                <w:noProof/>
                <w:webHidden/>
              </w:rPr>
              <w:fldChar w:fldCharType="end"/>
            </w:r>
          </w:hyperlink>
        </w:p>
        <w:p w14:paraId="63B9BBBA" w14:textId="1068D90D"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63" w:history="1">
            <w:r w:rsidRPr="004A55EC">
              <w:rPr>
                <w:rStyle w:val="Hiperhivatkozs"/>
                <w:noProof/>
              </w:rPr>
              <w:t>4.3 Denný poriadok</w:t>
            </w:r>
            <w:r>
              <w:rPr>
                <w:noProof/>
                <w:webHidden/>
              </w:rPr>
              <w:tab/>
            </w:r>
            <w:r>
              <w:rPr>
                <w:noProof/>
                <w:webHidden/>
              </w:rPr>
              <w:fldChar w:fldCharType="begin"/>
            </w:r>
            <w:r>
              <w:rPr>
                <w:noProof/>
                <w:webHidden/>
              </w:rPr>
              <w:instrText xml:space="preserve"> PAGEREF _Toc239060263 \h </w:instrText>
            </w:r>
            <w:r>
              <w:rPr>
                <w:noProof/>
                <w:webHidden/>
              </w:rPr>
            </w:r>
            <w:r>
              <w:rPr>
                <w:noProof/>
                <w:webHidden/>
              </w:rPr>
              <w:fldChar w:fldCharType="separate"/>
            </w:r>
            <w:r>
              <w:rPr>
                <w:noProof/>
                <w:webHidden/>
              </w:rPr>
              <w:t>6</w:t>
            </w:r>
            <w:r>
              <w:rPr>
                <w:noProof/>
                <w:webHidden/>
              </w:rPr>
              <w:fldChar w:fldCharType="end"/>
            </w:r>
          </w:hyperlink>
        </w:p>
        <w:p w14:paraId="6763C5DB" w14:textId="4EDF9632" w:rsidR="00EA3E19" w:rsidRDefault="00EA3E19">
          <w:pPr>
            <w:pStyle w:val="TJ1"/>
            <w:tabs>
              <w:tab w:val="right" w:leader="dot" w:pos="9062"/>
            </w:tabs>
            <w:rPr>
              <w:rFonts w:eastAsiaTheme="minorEastAsia"/>
              <w:noProof/>
              <w:kern w:val="2"/>
              <w:sz w:val="24"/>
              <w:szCs w:val="24"/>
              <w:lang w:eastAsia="sk-SK"/>
              <w14:ligatures w14:val="standardContextual"/>
            </w:rPr>
          </w:pPr>
          <w:hyperlink w:anchor="_Toc239060264" w:history="1">
            <w:r w:rsidRPr="004A55EC">
              <w:rPr>
                <w:rStyle w:val="Hiperhivatkozs"/>
                <w:bCs/>
                <w:noProof/>
              </w:rPr>
              <w:t>5 Vyučovací jazyk</w:t>
            </w:r>
            <w:r>
              <w:rPr>
                <w:noProof/>
                <w:webHidden/>
              </w:rPr>
              <w:tab/>
            </w:r>
            <w:r>
              <w:rPr>
                <w:noProof/>
                <w:webHidden/>
              </w:rPr>
              <w:fldChar w:fldCharType="begin"/>
            </w:r>
            <w:r>
              <w:rPr>
                <w:noProof/>
                <w:webHidden/>
              </w:rPr>
              <w:instrText xml:space="preserve"> PAGEREF _Toc239060264 \h </w:instrText>
            </w:r>
            <w:r>
              <w:rPr>
                <w:noProof/>
                <w:webHidden/>
              </w:rPr>
            </w:r>
            <w:r>
              <w:rPr>
                <w:noProof/>
                <w:webHidden/>
              </w:rPr>
              <w:fldChar w:fldCharType="separate"/>
            </w:r>
            <w:r>
              <w:rPr>
                <w:noProof/>
                <w:webHidden/>
              </w:rPr>
              <w:t>6</w:t>
            </w:r>
            <w:r>
              <w:rPr>
                <w:noProof/>
                <w:webHidden/>
              </w:rPr>
              <w:fldChar w:fldCharType="end"/>
            </w:r>
          </w:hyperlink>
        </w:p>
        <w:p w14:paraId="79AA42FD" w14:textId="62D3D31E"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65" w:history="1">
            <w:r w:rsidRPr="004A55EC">
              <w:rPr>
                <w:rStyle w:val="Hiperhivatkozs"/>
                <w:noProof/>
              </w:rPr>
              <w:t>5.1 Osobitosti výchovy a vzdelávania detí v národnostných materských školách</w:t>
            </w:r>
            <w:r>
              <w:rPr>
                <w:noProof/>
                <w:webHidden/>
              </w:rPr>
              <w:tab/>
            </w:r>
            <w:r>
              <w:rPr>
                <w:noProof/>
                <w:webHidden/>
              </w:rPr>
              <w:fldChar w:fldCharType="begin"/>
            </w:r>
            <w:r>
              <w:rPr>
                <w:noProof/>
                <w:webHidden/>
              </w:rPr>
              <w:instrText xml:space="preserve"> PAGEREF _Toc239060265 \h </w:instrText>
            </w:r>
            <w:r>
              <w:rPr>
                <w:noProof/>
                <w:webHidden/>
              </w:rPr>
            </w:r>
            <w:r>
              <w:rPr>
                <w:noProof/>
                <w:webHidden/>
              </w:rPr>
              <w:fldChar w:fldCharType="separate"/>
            </w:r>
            <w:r>
              <w:rPr>
                <w:noProof/>
                <w:webHidden/>
              </w:rPr>
              <w:t>6</w:t>
            </w:r>
            <w:r>
              <w:rPr>
                <w:noProof/>
                <w:webHidden/>
              </w:rPr>
              <w:fldChar w:fldCharType="end"/>
            </w:r>
          </w:hyperlink>
        </w:p>
        <w:p w14:paraId="13D8DB59" w14:textId="6B86C85D" w:rsidR="00EA3E19" w:rsidRDefault="00EA3E19">
          <w:pPr>
            <w:pStyle w:val="TJ1"/>
            <w:tabs>
              <w:tab w:val="right" w:leader="dot" w:pos="9062"/>
            </w:tabs>
            <w:rPr>
              <w:rFonts w:eastAsiaTheme="minorEastAsia"/>
              <w:noProof/>
              <w:kern w:val="2"/>
              <w:sz w:val="24"/>
              <w:szCs w:val="24"/>
              <w:lang w:eastAsia="sk-SK"/>
              <w14:ligatures w14:val="standardContextual"/>
            </w:rPr>
          </w:pPr>
          <w:hyperlink w:anchor="_Toc239060266" w:history="1">
            <w:r w:rsidRPr="004A55EC">
              <w:rPr>
                <w:rStyle w:val="Hiperhivatkozs"/>
                <w:noProof/>
              </w:rPr>
              <w:t>6 Učebné osnovy</w:t>
            </w:r>
            <w:r>
              <w:rPr>
                <w:noProof/>
                <w:webHidden/>
              </w:rPr>
              <w:tab/>
            </w:r>
            <w:r>
              <w:rPr>
                <w:noProof/>
                <w:webHidden/>
              </w:rPr>
              <w:fldChar w:fldCharType="begin"/>
            </w:r>
            <w:r>
              <w:rPr>
                <w:noProof/>
                <w:webHidden/>
              </w:rPr>
              <w:instrText xml:space="preserve"> PAGEREF _Toc239060266 \h </w:instrText>
            </w:r>
            <w:r>
              <w:rPr>
                <w:noProof/>
                <w:webHidden/>
              </w:rPr>
            </w:r>
            <w:r>
              <w:rPr>
                <w:noProof/>
                <w:webHidden/>
              </w:rPr>
              <w:fldChar w:fldCharType="separate"/>
            </w:r>
            <w:r>
              <w:rPr>
                <w:noProof/>
                <w:webHidden/>
              </w:rPr>
              <w:t>6</w:t>
            </w:r>
            <w:r>
              <w:rPr>
                <w:noProof/>
                <w:webHidden/>
              </w:rPr>
              <w:fldChar w:fldCharType="end"/>
            </w:r>
          </w:hyperlink>
        </w:p>
        <w:p w14:paraId="0163AD7E" w14:textId="1916207D" w:rsidR="00EA3E19" w:rsidRDefault="00EA3E19">
          <w:pPr>
            <w:pStyle w:val="TJ1"/>
            <w:tabs>
              <w:tab w:val="right" w:leader="dot" w:pos="9062"/>
            </w:tabs>
            <w:rPr>
              <w:rFonts w:eastAsiaTheme="minorEastAsia"/>
              <w:noProof/>
              <w:kern w:val="2"/>
              <w:sz w:val="24"/>
              <w:szCs w:val="24"/>
              <w:lang w:eastAsia="sk-SK"/>
              <w14:ligatures w14:val="standardContextual"/>
            </w:rPr>
          </w:pPr>
          <w:hyperlink w:anchor="_Toc239060267" w:history="1">
            <w:r w:rsidRPr="004A55EC">
              <w:rPr>
                <w:rStyle w:val="Hiperhivatkozs"/>
                <w:noProof/>
              </w:rPr>
              <w:t>7 Hodnotenie detí</w:t>
            </w:r>
            <w:r>
              <w:rPr>
                <w:noProof/>
                <w:webHidden/>
              </w:rPr>
              <w:tab/>
            </w:r>
            <w:r>
              <w:rPr>
                <w:noProof/>
                <w:webHidden/>
              </w:rPr>
              <w:fldChar w:fldCharType="begin"/>
            </w:r>
            <w:r>
              <w:rPr>
                <w:noProof/>
                <w:webHidden/>
              </w:rPr>
              <w:instrText xml:space="preserve"> PAGEREF _Toc239060267 \h </w:instrText>
            </w:r>
            <w:r>
              <w:rPr>
                <w:noProof/>
                <w:webHidden/>
              </w:rPr>
            </w:r>
            <w:r>
              <w:rPr>
                <w:noProof/>
                <w:webHidden/>
              </w:rPr>
              <w:fldChar w:fldCharType="separate"/>
            </w:r>
            <w:r>
              <w:rPr>
                <w:noProof/>
                <w:webHidden/>
              </w:rPr>
              <w:t>16</w:t>
            </w:r>
            <w:r>
              <w:rPr>
                <w:noProof/>
                <w:webHidden/>
              </w:rPr>
              <w:fldChar w:fldCharType="end"/>
            </w:r>
          </w:hyperlink>
        </w:p>
        <w:p w14:paraId="68036B2D" w14:textId="09D87607"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68" w:history="1">
            <w:r w:rsidRPr="004A55EC">
              <w:rPr>
                <w:rStyle w:val="Hiperhivatkozs"/>
                <w:noProof/>
              </w:rPr>
              <w:t>7.1 Cieľe hodnotenia detí</w:t>
            </w:r>
            <w:r>
              <w:rPr>
                <w:noProof/>
                <w:webHidden/>
              </w:rPr>
              <w:tab/>
            </w:r>
            <w:r>
              <w:rPr>
                <w:noProof/>
                <w:webHidden/>
              </w:rPr>
              <w:fldChar w:fldCharType="begin"/>
            </w:r>
            <w:r>
              <w:rPr>
                <w:noProof/>
                <w:webHidden/>
              </w:rPr>
              <w:instrText xml:space="preserve"> PAGEREF _Toc239060268 \h </w:instrText>
            </w:r>
            <w:r>
              <w:rPr>
                <w:noProof/>
                <w:webHidden/>
              </w:rPr>
            </w:r>
            <w:r>
              <w:rPr>
                <w:noProof/>
                <w:webHidden/>
              </w:rPr>
              <w:fldChar w:fldCharType="separate"/>
            </w:r>
            <w:r>
              <w:rPr>
                <w:noProof/>
                <w:webHidden/>
              </w:rPr>
              <w:t>16</w:t>
            </w:r>
            <w:r>
              <w:rPr>
                <w:noProof/>
                <w:webHidden/>
              </w:rPr>
              <w:fldChar w:fldCharType="end"/>
            </w:r>
          </w:hyperlink>
        </w:p>
        <w:p w14:paraId="66338439" w14:textId="0B6E7C36"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69" w:history="1">
            <w:r w:rsidRPr="004A55EC">
              <w:rPr>
                <w:rStyle w:val="Hiperhivatkozs"/>
                <w:noProof/>
              </w:rPr>
              <w:t>7.2 Metódy hodnotenia detí</w:t>
            </w:r>
            <w:r>
              <w:rPr>
                <w:noProof/>
                <w:webHidden/>
              </w:rPr>
              <w:tab/>
            </w:r>
            <w:r>
              <w:rPr>
                <w:noProof/>
                <w:webHidden/>
              </w:rPr>
              <w:fldChar w:fldCharType="begin"/>
            </w:r>
            <w:r>
              <w:rPr>
                <w:noProof/>
                <w:webHidden/>
              </w:rPr>
              <w:instrText xml:space="preserve"> PAGEREF _Toc239060269 \h </w:instrText>
            </w:r>
            <w:r>
              <w:rPr>
                <w:noProof/>
                <w:webHidden/>
              </w:rPr>
            </w:r>
            <w:r>
              <w:rPr>
                <w:noProof/>
                <w:webHidden/>
              </w:rPr>
              <w:fldChar w:fldCharType="separate"/>
            </w:r>
            <w:r>
              <w:rPr>
                <w:noProof/>
                <w:webHidden/>
              </w:rPr>
              <w:t>17</w:t>
            </w:r>
            <w:r>
              <w:rPr>
                <w:noProof/>
                <w:webHidden/>
              </w:rPr>
              <w:fldChar w:fldCharType="end"/>
            </w:r>
          </w:hyperlink>
        </w:p>
        <w:p w14:paraId="61647312" w14:textId="18E01050"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70" w:history="1">
            <w:r w:rsidRPr="004A55EC">
              <w:rPr>
                <w:rStyle w:val="Hiperhivatkozs"/>
                <w:noProof/>
              </w:rPr>
              <w:t>7.3 Oblasti rozvoja, ktoré sledujeme</w:t>
            </w:r>
            <w:r>
              <w:rPr>
                <w:noProof/>
                <w:webHidden/>
              </w:rPr>
              <w:tab/>
            </w:r>
            <w:r>
              <w:rPr>
                <w:noProof/>
                <w:webHidden/>
              </w:rPr>
              <w:fldChar w:fldCharType="begin"/>
            </w:r>
            <w:r>
              <w:rPr>
                <w:noProof/>
                <w:webHidden/>
              </w:rPr>
              <w:instrText xml:space="preserve"> PAGEREF _Toc239060270 \h </w:instrText>
            </w:r>
            <w:r>
              <w:rPr>
                <w:noProof/>
                <w:webHidden/>
              </w:rPr>
            </w:r>
            <w:r>
              <w:rPr>
                <w:noProof/>
                <w:webHidden/>
              </w:rPr>
              <w:fldChar w:fldCharType="separate"/>
            </w:r>
            <w:r>
              <w:rPr>
                <w:noProof/>
                <w:webHidden/>
              </w:rPr>
              <w:t>17</w:t>
            </w:r>
            <w:r>
              <w:rPr>
                <w:noProof/>
                <w:webHidden/>
              </w:rPr>
              <w:fldChar w:fldCharType="end"/>
            </w:r>
          </w:hyperlink>
        </w:p>
        <w:p w14:paraId="659F56BF" w14:textId="03B64020"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71" w:history="1">
            <w:r w:rsidRPr="004A55EC">
              <w:rPr>
                <w:rStyle w:val="Hiperhivatkozs"/>
                <w:rFonts w:eastAsia="Arial"/>
                <w:bCs/>
                <w:noProof/>
              </w:rPr>
              <w:t>7.4</w:t>
            </w:r>
            <w:r w:rsidRPr="004A55EC">
              <w:rPr>
                <w:rStyle w:val="Hiperhivatkozs"/>
                <w:rFonts w:eastAsia="Arial"/>
                <w:noProof/>
              </w:rPr>
              <w:t xml:space="preserve"> </w:t>
            </w:r>
            <w:r w:rsidRPr="004A55EC">
              <w:rPr>
                <w:rStyle w:val="Hiperhivatkozs"/>
                <w:noProof/>
              </w:rPr>
              <w:t>Vnútorný systém kontroly a hodnotenia zamestnancov</w:t>
            </w:r>
            <w:r>
              <w:rPr>
                <w:noProof/>
                <w:webHidden/>
              </w:rPr>
              <w:tab/>
            </w:r>
            <w:r>
              <w:rPr>
                <w:noProof/>
                <w:webHidden/>
              </w:rPr>
              <w:fldChar w:fldCharType="begin"/>
            </w:r>
            <w:r>
              <w:rPr>
                <w:noProof/>
                <w:webHidden/>
              </w:rPr>
              <w:instrText xml:space="preserve"> PAGEREF _Toc239060271 \h </w:instrText>
            </w:r>
            <w:r>
              <w:rPr>
                <w:noProof/>
                <w:webHidden/>
              </w:rPr>
            </w:r>
            <w:r>
              <w:rPr>
                <w:noProof/>
                <w:webHidden/>
              </w:rPr>
              <w:fldChar w:fldCharType="separate"/>
            </w:r>
            <w:r>
              <w:rPr>
                <w:noProof/>
                <w:webHidden/>
              </w:rPr>
              <w:t>18</w:t>
            </w:r>
            <w:r>
              <w:rPr>
                <w:noProof/>
                <w:webHidden/>
              </w:rPr>
              <w:fldChar w:fldCharType="end"/>
            </w:r>
          </w:hyperlink>
        </w:p>
        <w:p w14:paraId="2CCFDC18" w14:textId="3EB84FF9"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72" w:history="1">
            <w:r w:rsidRPr="004A55EC">
              <w:rPr>
                <w:rStyle w:val="Hiperhivatkozs"/>
                <w:rFonts w:eastAsia="Arial"/>
                <w:noProof/>
              </w:rPr>
              <w:t>7.5 Frekvencia a záznam hodnotenia</w:t>
            </w:r>
            <w:r>
              <w:rPr>
                <w:noProof/>
                <w:webHidden/>
              </w:rPr>
              <w:tab/>
            </w:r>
            <w:r>
              <w:rPr>
                <w:noProof/>
                <w:webHidden/>
              </w:rPr>
              <w:fldChar w:fldCharType="begin"/>
            </w:r>
            <w:r>
              <w:rPr>
                <w:noProof/>
                <w:webHidden/>
              </w:rPr>
              <w:instrText xml:space="preserve"> PAGEREF _Toc239060272 \h </w:instrText>
            </w:r>
            <w:r>
              <w:rPr>
                <w:noProof/>
                <w:webHidden/>
              </w:rPr>
            </w:r>
            <w:r>
              <w:rPr>
                <w:noProof/>
                <w:webHidden/>
              </w:rPr>
              <w:fldChar w:fldCharType="separate"/>
            </w:r>
            <w:r>
              <w:rPr>
                <w:noProof/>
                <w:webHidden/>
              </w:rPr>
              <w:t>18</w:t>
            </w:r>
            <w:r>
              <w:rPr>
                <w:noProof/>
                <w:webHidden/>
              </w:rPr>
              <w:fldChar w:fldCharType="end"/>
            </w:r>
          </w:hyperlink>
        </w:p>
        <w:p w14:paraId="3D3B3E1D" w14:textId="31686BD8" w:rsidR="00EA3E19" w:rsidRDefault="00EA3E19">
          <w:pPr>
            <w:pStyle w:val="TJ1"/>
            <w:tabs>
              <w:tab w:val="right" w:leader="dot" w:pos="9062"/>
            </w:tabs>
            <w:rPr>
              <w:rFonts w:eastAsiaTheme="minorEastAsia"/>
              <w:noProof/>
              <w:kern w:val="2"/>
              <w:sz w:val="24"/>
              <w:szCs w:val="24"/>
              <w:lang w:eastAsia="sk-SK"/>
              <w14:ligatures w14:val="standardContextual"/>
            </w:rPr>
          </w:pPr>
          <w:hyperlink w:anchor="_Toc239060273" w:history="1">
            <w:r w:rsidRPr="004A55EC">
              <w:rPr>
                <w:rStyle w:val="Hiperhivatkozs"/>
                <w:noProof/>
              </w:rPr>
              <w:t>8 Systém podpory detí v súlade s princípmi inkluzívneho vzdelávania</w:t>
            </w:r>
            <w:r>
              <w:rPr>
                <w:noProof/>
                <w:webHidden/>
              </w:rPr>
              <w:tab/>
            </w:r>
            <w:r>
              <w:rPr>
                <w:noProof/>
                <w:webHidden/>
              </w:rPr>
              <w:fldChar w:fldCharType="begin"/>
            </w:r>
            <w:r>
              <w:rPr>
                <w:noProof/>
                <w:webHidden/>
              </w:rPr>
              <w:instrText xml:space="preserve"> PAGEREF _Toc239060273 \h </w:instrText>
            </w:r>
            <w:r>
              <w:rPr>
                <w:noProof/>
                <w:webHidden/>
              </w:rPr>
            </w:r>
            <w:r>
              <w:rPr>
                <w:noProof/>
                <w:webHidden/>
              </w:rPr>
              <w:fldChar w:fldCharType="separate"/>
            </w:r>
            <w:r>
              <w:rPr>
                <w:noProof/>
                <w:webHidden/>
              </w:rPr>
              <w:t>19</w:t>
            </w:r>
            <w:r>
              <w:rPr>
                <w:noProof/>
                <w:webHidden/>
              </w:rPr>
              <w:fldChar w:fldCharType="end"/>
            </w:r>
          </w:hyperlink>
        </w:p>
        <w:p w14:paraId="24CABD9F" w14:textId="674CC951"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74" w:history="1">
            <w:r w:rsidRPr="004A55EC">
              <w:rPr>
                <w:rStyle w:val="Hiperhivatkozs"/>
                <w:rFonts w:eastAsia="Arial"/>
                <w:noProof/>
              </w:rPr>
              <w:t>8.1  Princípy inkluzívneho vzdelávania v našej MŠ</w:t>
            </w:r>
            <w:r>
              <w:rPr>
                <w:noProof/>
                <w:webHidden/>
              </w:rPr>
              <w:tab/>
            </w:r>
            <w:r>
              <w:rPr>
                <w:noProof/>
                <w:webHidden/>
              </w:rPr>
              <w:fldChar w:fldCharType="begin"/>
            </w:r>
            <w:r>
              <w:rPr>
                <w:noProof/>
                <w:webHidden/>
              </w:rPr>
              <w:instrText xml:space="preserve"> PAGEREF _Toc239060274 \h </w:instrText>
            </w:r>
            <w:r>
              <w:rPr>
                <w:noProof/>
                <w:webHidden/>
              </w:rPr>
            </w:r>
            <w:r>
              <w:rPr>
                <w:noProof/>
                <w:webHidden/>
              </w:rPr>
              <w:fldChar w:fldCharType="separate"/>
            </w:r>
            <w:r>
              <w:rPr>
                <w:noProof/>
                <w:webHidden/>
              </w:rPr>
              <w:t>19</w:t>
            </w:r>
            <w:r>
              <w:rPr>
                <w:noProof/>
                <w:webHidden/>
              </w:rPr>
              <w:fldChar w:fldCharType="end"/>
            </w:r>
          </w:hyperlink>
        </w:p>
        <w:p w14:paraId="10D9437F" w14:textId="70BFFED0"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75" w:history="1">
            <w:r w:rsidRPr="004A55EC">
              <w:rPr>
                <w:rStyle w:val="Hiperhivatkozs"/>
                <w:rFonts w:eastAsia="Arial"/>
                <w:noProof/>
              </w:rPr>
              <w:t>8.2  Pedagogická podpora v triede</w:t>
            </w:r>
            <w:r>
              <w:rPr>
                <w:noProof/>
                <w:webHidden/>
              </w:rPr>
              <w:tab/>
            </w:r>
            <w:r>
              <w:rPr>
                <w:noProof/>
                <w:webHidden/>
              </w:rPr>
              <w:fldChar w:fldCharType="begin"/>
            </w:r>
            <w:r>
              <w:rPr>
                <w:noProof/>
                <w:webHidden/>
              </w:rPr>
              <w:instrText xml:space="preserve"> PAGEREF _Toc239060275 \h </w:instrText>
            </w:r>
            <w:r>
              <w:rPr>
                <w:noProof/>
                <w:webHidden/>
              </w:rPr>
            </w:r>
            <w:r>
              <w:rPr>
                <w:noProof/>
                <w:webHidden/>
              </w:rPr>
              <w:fldChar w:fldCharType="separate"/>
            </w:r>
            <w:r>
              <w:rPr>
                <w:noProof/>
                <w:webHidden/>
              </w:rPr>
              <w:t>19</w:t>
            </w:r>
            <w:r>
              <w:rPr>
                <w:noProof/>
                <w:webHidden/>
              </w:rPr>
              <w:fldChar w:fldCharType="end"/>
            </w:r>
          </w:hyperlink>
        </w:p>
        <w:p w14:paraId="79FF2498" w14:textId="4F078785"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76" w:history="1">
            <w:r w:rsidRPr="004A55EC">
              <w:rPr>
                <w:rStyle w:val="Hiperhivatkozs"/>
                <w:rFonts w:eastAsia="Arial"/>
                <w:noProof/>
              </w:rPr>
              <w:t>8.3  Individuálna podpora konkrétnych detí</w:t>
            </w:r>
            <w:r>
              <w:rPr>
                <w:noProof/>
                <w:webHidden/>
              </w:rPr>
              <w:tab/>
            </w:r>
            <w:r>
              <w:rPr>
                <w:noProof/>
                <w:webHidden/>
              </w:rPr>
              <w:fldChar w:fldCharType="begin"/>
            </w:r>
            <w:r>
              <w:rPr>
                <w:noProof/>
                <w:webHidden/>
              </w:rPr>
              <w:instrText xml:space="preserve"> PAGEREF _Toc239060276 \h </w:instrText>
            </w:r>
            <w:r>
              <w:rPr>
                <w:noProof/>
                <w:webHidden/>
              </w:rPr>
            </w:r>
            <w:r>
              <w:rPr>
                <w:noProof/>
                <w:webHidden/>
              </w:rPr>
              <w:fldChar w:fldCharType="separate"/>
            </w:r>
            <w:r>
              <w:rPr>
                <w:noProof/>
                <w:webHidden/>
              </w:rPr>
              <w:t>19</w:t>
            </w:r>
            <w:r>
              <w:rPr>
                <w:noProof/>
                <w:webHidden/>
              </w:rPr>
              <w:fldChar w:fldCharType="end"/>
            </w:r>
          </w:hyperlink>
        </w:p>
        <w:p w14:paraId="4C2BC3AB" w14:textId="28EECF51"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77" w:history="1">
            <w:r w:rsidRPr="004A55EC">
              <w:rPr>
                <w:rStyle w:val="Hiperhivatkozs"/>
                <w:rFonts w:eastAsia="Arial"/>
                <w:noProof/>
              </w:rPr>
              <w:t>8.4  Podporný tím a odborní zamestnanci</w:t>
            </w:r>
            <w:r>
              <w:rPr>
                <w:noProof/>
                <w:webHidden/>
              </w:rPr>
              <w:tab/>
            </w:r>
            <w:r>
              <w:rPr>
                <w:noProof/>
                <w:webHidden/>
              </w:rPr>
              <w:fldChar w:fldCharType="begin"/>
            </w:r>
            <w:r>
              <w:rPr>
                <w:noProof/>
                <w:webHidden/>
              </w:rPr>
              <w:instrText xml:space="preserve"> PAGEREF _Toc239060277 \h </w:instrText>
            </w:r>
            <w:r>
              <w:rPr>
                <w:noProof/>
                <w:webHidden/>
              </w:rPr>
            </w:r>
            <w:r>
              <w:rPr>
                <w:noProof/>
                <w:webHidden/>
              </w:rPr>
              <w:fldChar w:fldCharType="separate"/>
            </w:r>
            <w:r>
              <w:rPr>
                <w:noProof/>
                <w:webHidden/>
              </w:rPr>
              <w:t>19</w:t>
            </w:r>
            <w:r>
              <w:rPr>
                <w:noProof/>
                <w:webHidden/>
              </w:rPr>
              <w:fldChar w:fldCharType="end"/>
            </w:r>
          </w:hyperlink>
        </w:p>
        <w:p w14:paraId="45FE590D" w14:textId="08D097A0"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78" w:history="1">
            <w:r w:rsidRPr="004A55EC">
              <w:rPr>
                <w:rStyle w:val="Hiperhivatkozs"/>
                <w:rFonts w:eastAsia="Arial"/>
                <w:bCs/>
                <w:noProof/>
              </w:rPr>
              <w:t>8.5  Priaznivá klíma MŠ a prevencia diskriminácie a segregácie</w:t>
            </w:r>
            <w:r>
              <w:rPr>
                <w:noProof/>
                <w:webHidden/>
              </w:rPr>
              <w:tab/>
            </w:r>
            <w:r>
              <w:rPr>
                <w:noProof/>
                <w:webHidden/>
              </w:rPr>
              <w:fldChar w:fldCharType="begin"/>
            </w:r>
            <w:r>
              <w:rPr>
                <w:noProof/>
                <w:webHidden/>
              </w:rPr>
              <w:instrText xml:space="preserve"> PAGEREF _Toc239060278 \h </w:instrText>
            </w:r>
            <w:r>
              <w:rPr>
                <w:noProof/>
                <w:webHidden/>
              </w:rPr>
            </w:r>
            <w:r>
              <w:rPr>
                <w:noProof/>
                <w:webHidden/>
              </w:rPr>
              <w:fldChar w:fldCharType="separate"/>
            </w:r>
            <w:r>
              <w:rPr>
                <w:noProof/>
                <w:webHidden/>
              </w:rPr>
              <w:t>19</w:t>
            </w:r>
            <w:r>
              <w:rPr>
                <w:noProof/>
                <w:webHidden/>
              </w:rPr>
              <w:fldChar w:fldCharType="end"/>
            </w:r>
          </w:hyperlink>
        </w:p>
        <w:p w14:paraId="49AB3112" w14:textId="7CFED245"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79" w:history="1">
            <w:r w:rsidRPr="004A55EC">
              <w:rPr>
                <w:rStyle w:val="Hiperhivatkozs"/>
                <w:rFonts w:eastAsia="Arial"/>
                <w:noProof/>
              </w:rPr>
              <w:t>8.6  Spolupráca s odbornými zariadeniami</w:t>
            </w:r>
            <w:r>
              <w:rPr>
                <w:noProof/>
                <w:webHidden/>
              </w:rPr>
              <w:tab/>
            </w:r>
            <w:r>
              <w:rPr>
                <w:noProof/>
                <w:webHidden/>
              </w:rPr>
              <w:fldChar w:fldCharType="begin"/>
            </w:r>
            <w:r>
              <w:rPr>
                <w:noProof/>
                <w:webHidden/>
              </w:rPr>
              <w:instrText xml:space="preserve"> PAGEREF _Toc239060279 \h </w:instrText>
            </w:r>
            <w:r>
              <w:rPr>
                <w:noProof/>
                <w:webHidden/>
              </w:rPr>
            </w:r>
            <w:r>
              <w:rPr>
                <w:noProof/>
                <w:webHidden/>
              </w:rPr>
              <w:fldChar w:fldCharType="separate"/>
            </w:r>
            <w:r>
              <w:rPr>
                <w:noProof/>
                <w:webHidden/>
              </w:rPr>
              <w:t>20</w:t>
            </w:r>
            <w:r>
              <w:rPr>
                <w:noProof/>
                <w:webHidden/>
              </w:rPr>
              <w:fldChar w:fldCharType="end"/>
            </w:r>
          </w:hyperlink>
        </w:p>
        <w:p w14:paraId="47866837" w14:textId="5BC3EF62" w:rsidR="00EA3E19" w:rsidRDefault="00EA3E19">
          <w:pPr>
            <w:pStyle w:val="TJ1"/>
            <w:tabs>
              <w:tab w:val="right" w:leader="dot" w:pos="9062"/>
            </w:tabs>
            <w:rPr>
              <w:rFonts w:eastAsiaTheme="minorEastAsia"/>
              <w:noProof/>
              <w:kern w:val="2"/>
              <w:sz w:val="24"/>
              <w:szCs w:val="24"/>
              <w:lang w:eastAsia="sk-SK"/>
              <w14:ligatures w14:val="standardContextual"/>
            </w:rPr>
          </w:pPr>
          <w:hyperlink w:anchor="_Toc239060280" w:history="1">
            <w:r w:rsidRPr="004A55EC">
              <w:rPr>
                <w:rStyle w:val="Hiperhivatkozs"/>
                <w:noProof/>
              </w:rPr>
              <w:t xml:space="preserve">9 </w:t>
            </w:r>
            <w:r w:rsidRPr="004A55EC">
              <w:rPr>
                <w:rStyle w:val="Hiperhivatkozs"/>
                <w:rFonts w:eastAsia="Arial"/>
                <w:noProof/>
                <w:lang w:eastAsia="sk-SK"/>
              </w:rPr>
              <w:t>Stratégia digitálnej transformácie vzdelávania</w:t>
            </w:r>
            <w:r>
              <w:rPr>
                <w:noProof/>
                <w:webHidden/>
              </w:rPr>
              <w:tab/>
            </w:r>
            <w:r>
              <w:rPr>
                <w:noProof/>
                <w:webHidden/>
              </w:rPr>
              <w:fldChar w:fldCharType="begin"/>
            </w:r>
            <w:r>
              <w:rPr>
                <w:noProof/>
                <w:webHidden/>
              </w:rPr>
              <w:instrText xml:space="preserve"> PAGEREF _Toc239060280 \h </w:instrText>
            </w:r>
            <w:r>
              <w:rPr>
                <w:noProof/>
                <w:webHidden/>
              </w:rPr>
            </w:r>
            <w:r>
              <w:rPr>
                <w:noProof/>
                <w:webHidden/>
              </w:rPr>
              <w:fldChar w:fldCharType="separate"/>
            </w:r>
            <w:r>
              <w:rPr>
                <w:noProof/>
                <w:webHidden/>
              </w:rPr>
              <w:t>20</w:t>
            </w:r>
            <w:r>
              <w:rPr>
                <w:noProof/>
                <w:webHidden/>
              </w:rPr>
              <w:fldChar w:fldCharType="end"/>
            </w:r>
          </w:hyperlink>
        </w:p>
        <w:p w14:paraId="0A58D64F" w14:textId="106D84D6"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81" w:history="1">
            <w:r w:rsidRPr="004A55EC">
              <w:rPr>
                <w:rStyle w:val="Hiperhivatkozs"/>
                <w:rFonts w:eastAsia="Arial"/>
                <w:noProof/>
              </w:rPr>
              <w:t>9.1  Cieľ a princípy digitálnej transformácie v MŠ</w:t>
            </w:r>
            <w:r>
              <w:rPr>
                <w:noProof/>
                <w:webHidden/>
              </w:rPr>
              <w:tab/>
            </w:r>
            <w:r>
              <w:rPr>
                <w:noProof/>
                <w:webHidden/>
              </w:rPr>
              <w:fldChar w:fldCharType="begin"/>
            </w:r>
            <w:r>
              <w:rPr>
                <w:noProof/>
                <w:webHidden/>
              </w:rPr>
              <w:instrText xml:space="preserve"> PAGEREF _Toc239060281 \h </w:instrText>
            </w:r>
            <w:r>
              <w:rPr>
                <w:noProof/>
                <w:webHidden/>
              </w:rPr>
            </w:r>
            <w:r>
              <w:rPr>
                <w:noProof/>
                <w:webHidden/>
              </w:rPr>
              <w:fldChar w:fldCharType="separate"/>
            </w:r>
            <w:r>
              <w:rPr>
                <w:noProof/>
                <w:webHidden/>
              </w:rPr>
              <w:t>20</w:t>
            </w:r>
            <w:r>
              <w:rPr>
                <w:noProof/>
                <w:webHidden/>
              </w:rPr>
              <w:fldChar w:fldCharType="end"/>
            </w:r>
          </w:hyperlink>
        </w:p>
        <w:p w14:paraId="0D223D64" w14:textId="5E886E2D"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82" w:history="1">
            <w:r w:rsidRPr="004A55EC">
              <w:rPr>
                <w:rStyle w:val="Hiperhivatkozs"/>
                <w:rFonts w:eastAsia="Arial"/>
                <w:noProof/>
              </w:rPr>
              <w:t>9.2  Ciele rozvoja digitálnej gramotnosti detí</w:t>
            </w:r>
            <w:r>
              <w:rPr>
                <w:noProof/>
                <w:webHidden/>
              </w:rPr>
              <w:tab/>
            </w:r>
            <w:r>
              <w:rPr>
                <w:noProof/>
                <w:webHidden/>
              </w:rPr>
              <w:fldChar w:fldCharType="begin"/>
            </w:r>
            <w:r>
              <w:rPr>
                <w:noProof/>
                <w:webHidden/>
              </w:rPr>
              <w:instrText xml:space="preserve"> PAGEREF _Toc239060282 \h </w:instrText>
            </w:r>
            <w:r>
              <w:rPr>
                <w:noProof/>
                <w:webHidden/>
              </w:rPr>
            </w:r>
            <w:r>
              <w:rPr>
                <w:noProof/>
                <w:webHidden/>
              </w:rPr>
              <w:fldChar w:fldCharType="separate"/>
            </w:r>
            <w:r>
              <w:rPr>
                <w:noProof/>
                <w:webHidden/>
              </w:rPr>
              <w:t>20</w:t>
            </w:r>
            <w:r>
              <w:rPr>
                <w:noProof/>
                <w:webHidden/>
              </w:rPr>
              <w:fldChar w:fldCharType="end"/>
            </w:r>
          </w:hyperlink>
        </w:p>
        <w:p w14:paraId="7599CAA4" w14:textId="5E4776E9"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83" w:history="1">
            <w:r w:rsidRPr="004A55EC">
              <w:rPr>
                <w:rStyle w:val="Hiperhivatkozs"/>
                <w:rFonts w:eastAsia="Arial"/>
                <w:noProof/>
              </w:rPr>
              <w:t>9.3  Rozvoj digitálnych kompetencií pedagogických zamestnancov</w:t>
            </w:r>
            <w:r>
              <w:rPr>
                <w:noProof/>
                <w:webHidden/>
              </w:rPr>
              <w:tab/>
            </w:r>
            <w:r>
              <w:rPr>
                <w:noProof/>
                <w:webHidden/>
              </w:rPr>
              <w:fldChar w:fldCharType="begin"/>
            </w:r>
            <w:r>
              <w:rPr>
                <w:noProof/>
                <w:webHidden/>
              </w:rPr>
              <w:instrText xml:space="preserve"> PAGEREF _Toc239060283 \h </w:instrText>
            </w:r>
            <w:r>
              <w:rPr>
                <w:noProof/>
                <w:webHidden/>
              </w:rPr>
            </w:r>
            <w:r>
              <w:rPr>
                <w:noProof/>
                <w:webHidden/>
              </w:rPr>
              <w:fldChar w:fldCharType="separate"/>
            </w:r>
            <w:r>
              <w:rPr>
                <w:noProof/>
                <w:webHidden/>
              </w:rPr>
              <w:t>20</w:t>
            </w:r>
            <w:r>
              <w:rPr>
                <w:noProof/>
                <w:webHidden/>
              </w:rPr>
              <w:fldChar w:fldCharType="end"/>
            </w:r>
          </w:hyperlink>
        </w:p>
        <w:p w14:paraId="27FFE0F4" w14:textId="65B9D5FC"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84" w:history="1">
            <w:r w:rsidRPr="004A55EC">
              <w:rPr>
                <w:rStyle w:val="Hiperhivatkozs"/>
                <w:noProof/>
              </w:rPr>
              <w:t xml:space="preserve">9.4  </w:t>
            </w:r>
            <w:r w:rsidRPr="004A55EC">
              <w:rPr>
                <w:rStyle w:val="Hiperhivatkozs"/>
                <w:rFonts w:eastAsia="Arial"/>
                <w:noProof/>
              </w:rPr>
              <w:t>Materiálno-technické vybavenie a nástroje</w:t>
            </w:r>
            <w:r>
              <w:rPr>
                <w:noProof/>
                <w:webHidden/>
              </w:rPr>
              <w:tab/>
            </w:r>
            <w:r>
              <w:rPr>
                <w:noProof/>
                <w:webHidden/>
              </w:rPr>
              <w:fldChar w:fldCharType="begin"/>
            </w:r>
            <w:r>
              <w:rPr>
                <w:noProof/>
                <w:webHidden/>
              </w:rPr>
              <w:instrText xml:space="preserve"> PAGEREF _Toc239060284 \h </w:instrText>
            </w:r>
            <w:r>
              <w:rPr>
                <w:noProof/>
                <w:webHidden/>
              </w:rPr>
            </w:r>
            <w:r>
              <w:rPr>
                <w:noProof/>
                <w:webHidden/>
              </w:rPr>
              <w:fldChar w:fldCharType="separate"/>
            </w:r>
            <w:r>
              <w:rPr>
                <w:noProof/>
                <w:webHidden/>
              </w:rPr>
              <w:t>21</w:t>
            </w:r>
            <w:r>
              <w:rPr>
                <w:noProof/>
                <w:webHidden/>
              </w:rPr>
              <w:fldChar w:fldCharType="end"/>
            </w:r>
          </w:hyperlink>
        </w:p>
        <w:p w14:paraId="1E65AF5C" w14:textId="7C6328B8" w:rsidR="00EA3E19" w:rsidRDefault="00EA3E19">
          <w:pPr>
            <w:pStyle w:val="TJ2"/>
            <w:tabs>
              <w:tab w:val="right" w:leader="dot" w:pos="9062"/>
            </w:tabs>
            <w:rPr>
              <w:rFonts w:eastAsiaTheme="minorEastAsia"/>
              <w:noProof/>
              <w:kern w:val="2"/>
              <w:sz w:val="24"/>
              <w:szCs w:val="24"/>
              <w:lang w:eastAsia="sk-SK"/>
              <w14:ligatures w14:val="standardContextual"/>
            </w:rPr>
          </w:pPr>
          <w:hyperlink w:anchor="_Toc239060285" w:history="1">
            <w:r w:rsidRPr="004A55EC">
              <w:rPr>
                <w:rStyle w:val="Hiperhivatkozs"/>
                <w:rFonts w:eastAsia="Arial"/>
                <w:noProof/>
              </w:rPr>
              <w:t>9.5  Rozvojová vízia digitálnej transformácie</w:t>
            </w:r>
            <w:r>
              <w:rPr>
                <w:noProof/>
                <w:webHidden/>
              </w:rPr>
              <w:tab/>
            </w:r>
            <w:r>
              <w:rPr>
                <w:noProof/>
                <w:webHidden/>
              </w:rPr>
              <w:fldChar w:fldCharType="begin"/>
            </w:r>
            <w:r>
              <w:rPr>
                <w:noProof/>
                <w:webHidden/>
              </w:rPr>
              <w:instrText xml:space="preserve"> PAGEREF _Toc239060285 \h </w:instrText>
            </w:r>
            <w:r>
              <w:rPr>
                <w:noProof/>
                <w:webHidden/>
              </w:rPr>
            </w:r>
            <w:r>
              <w:rPr>
                <w:noProof/>
                <w:webHidden/>
              </w:rPr>
              <w:fldChar w:fldCharType="separate"/>
            </w:r>
            <w:r>
              <w:rPr>
                <w:noProof/>
                <w:webHidden/>
              </w:rPr>
              <w:t>21</w:t>
            </w:r>
            <w:r>
              <w:rPr>
                <w:noProof/>
                <w:webHidden/>
              </w:rPr>
              <w:fldChar w:fldCharType="end"/>
            </w:r>
          </w:hyperlink>
        </w:p>
        <w:p w14:paraId="3B3A85F8" w14:textId="3E05112C" w:rsidR="009438B6" w:rsidRPr="000D6C8C" w:rsidRDefault="002C2BE7" w:rsidP="00327D73">
          <w:pPr>
            <w:sectPr w:rsidR="009438B6" w:rsidRPr="000D6C8C">
              <w:pgSz w:w="11906" w:h="16838"/>
              <w:pgMar w:top="1417" w:right="1417" w:bottom="1417" w:left="1417" w:header="708" w:footer="708" w:gutter="0"/>
              <w:cols w:space="708"/>
              <w:docGrid w:linePitch="360"/>
            </w:sectPr>
          </w:pPr>
          <w:r>
            <w:rPr>
              <w:b/>
              <w:bCs/>
              <w:lang w:val="hu-HU"/>
            </w:rPr>
            <w:fldChar w:fldCharType="end"/>
          </w:r>
        </w:p>
      </w:sdtContent>
    </w:sdt>
    <w:p w14:paraId="1C7122AA" w14:textId="77777777" w:rsidR="006662F7" w:rsidRPr="00DF64A5" w:rsidRDefault="006662F7" w:rsidP="00327D73">
      <w:pPr>
        <w:rPr>
          <w:rFonts w:ascii="Times New Roman" w:hAnsi="Times New Roman" w:cs="Times New Roman"/>
          <w:sz w:val="24"/>
          <w:szCs w:val="24"/>
        </w:rPr>
      </w:pPr>
    </w:p>
    <w:p w14:paraId="63B43089" w14:textId="242DF8ED" w:rsidR="00327D73" w:rsidRPr="00A52ADF" w:rsidRDefault="00327D73" w:rsidP="00A52ADF">
      <w:pPr>
        <w:pStyle w:val="Cmsor1"/>
        <w:rPr>
          <w:rFonts w:cs="Times New Roman"/>
          <w:color w:val="auto"/>
        </w:rPr>
      </w:pPr>
      <w:bookmarkStart w:id="0" w:name="_Toc239060252"/>
      <w:r w:rsidRPr="00A52ADF">
        <w:rPr>
          <w:rFonts w:cs="Times New Roman"/>
          <w:color w:val="auto"/>
        </w:rPr>
        <w:t>1 Vymedzenie vlastných cieľov a poslania výchovy a</w:t>
      </w:r>
      <w:r w:rsidR="00A85BFE" w:rsidRPr="00A52ADF">
        <w:rPr>
          <w:rFonts w:cs="Times New Roman"/>
          <w:color w:val="auto"/>
        </w:rPr>
        <w:t> </w:t>
      </w:r>
      <w:r w:rsidRPr="00A52ADF">
        <w:rPr>
          <w:rFonts w:cs="Times New Roman"/>
          <w:color w:val="auto"/>
        </w:rPr>
        <w:t>vzdelávania</w:t>
      </w:r>
      <w:bookmarkEnd w:id="0"/>
    </w:p>
    <w:p w14:paraId="022550AE" w14:textId="20BA759A" w:rsidR="00A85BFE" w:rsidRPr="00A52ADF" w:rsidRDefault="00A52ADF" w:rsidP="00A52ADF">
      <w:pPr>
        <w:pStyle w:val="Cmsor2"/>
      </w:pPr>
      <w:bookmarkStart w:id="1" w:name="_Toc239060253"/>
      <w:r w:rsidRPr="00A52ADF">
        <w:t xml:space="preserve">1.1 </w:t>
      </w:r>
      <w:r w:rsidR="00A85BFE" w:rsidRPr="00A52ADF">
        <w:t>Poslanie materskej školy</w:t>
      </w:r>
      <w:bookmarkEnd w:id="1"/>
    </w:p>
    <w:p w14:paraId="6AE84135" w14:textId="550BC6A3" w:rsidR="00A85BFE" w:rsidRPr="00DF64A5" w:rsidRDefault="00A85BFE" w:rsidP="00A85BFE">
      <w:pPr>
        <w:pStyle w:val="Listaszerbekezds"/>
        <w:ind w:left="420"/>
        <w:jc w:val="both"/>
        <w:rPr>
          <w:rFonts w:ascii="Times New Roman" w:hAnsi="Times New Roman" w:cs="Times New Roman"/>
          <w:bCs/>
          <w:sz w:val="24"/>
          <w:szCs w:val="24"/>
        </w:rPr>
      </w:pPr>
      <w:r w:rsidRPr="00DF64A5">
        <w:rPr>
          <w:rFonts w:ascii="Times New Roman" w:hAnsi="Times New Roman" w:cs="Times New Roman"/>
          <w:bCs/>
          <w:sz w:val="24"/>
          <w:szCs w:val="24"/>
        </w:rPr>
        <w:t>Poslanie našej materskej školy je poskytnúť deťom priaťeľské, kľudné a podnetné prostredie, v ktorom sa deti rozvíjajú v súlade so svojimi vývinovými potrebami</w:t>
      </w:r>
      <w:r w:rsidR="00D04EC1" w:rsidRPr="00DF64A5">
        <w:rPr>
          <w:rFonts w:ascii="Times New Roman" w:hAnsi="Times New Roman" w:cs="Times New Roman"/>
          <w:bCs/>
          <w:sz w:val="24"/>
          <w:szCs w:val="24"/>
        </w:rPr>
        <w:t xml:space="preserve">, </w:t>
      </w:r>
      <w:r w:rsidRPr="00DF64A5">
        <w:rPr>
          <w:rFonts w:ascii="Times New Roman" w:hAnsi="Times New Roman" w:cs="Times New Roman"/>
          <w:bCs/>
          <w:sz w:val="24"/>
          <w:szCs w:val="24"/>
        </w:rPr>
        <w:t xml:space="preserve">cez hru získavajú prvé skúsenosti </w:t>
      </w:r>
      <w:r w:rsidR="00D04EC1" w:rsidRPr="00DF64A5">
        <w:rPr>
          <w:rFonts w:ascii="Times New Roman" w:hAnsi="Times New Roman" w:cs="Times New Roman"/>
          <w:bCs/>
          <w:sz w:val="24"/>
          <w:szCs w:val="24"/>
        </w:rPr>
        <w:t xml:space="preserve">s učením sa </w:t>
      </w:r>
      <w:r w:rsidRPr="00DF64A5">
        <w:rPr>
          <w:rFonts w:ascii="Times New Roman" w:hAnsi="Times New Roman" w:cs="Times New Roman"/>
          <w:bCs/>
          <w:sz w:val="24"/>
          <w:szCs w:val="24"/>
        </w:rPr>
        <w:t>a sú pripravení na vstup do základnej školy.</w:t>
      </w:r>
    </w:p>
    <w:p w14:paraId="33731608" w14:textId="67A60DB5" w:rsidR="00D04EC1" w:rsidRPr="00DF64A5" w:rsidRDefault="00D04EC1" w:rsidP="00A52ADF">
      <w:pPr>
        <w:pStyle w:val="Cmsor2"/>
      </w:pPr>
      <w:bookmarkStart w:id="2" w:name="_Toc239060254"/>
      <w:r w:rsidRPr="00DF64A5">
        <w:t xml:space="preserve">1.2 </w:t>
      </w:r>
      <w:r w:rsidRPr="00DF64A5">
        <w:rPr>
          <w:rFonts w:eastAsia="Arial"/>
        </w:rPr>
        <w:t>Ciele výchovy a vzdelávania v našej materskej škole</w:t>
      </w:r>
      <w:bookmarkEnd w:id="2"/>
    </w:p>
    <w:p w14:paraId="12B6E099" w14:textId="77777777" w:rsidR="00327D73" w:rsidRPr="00DF64A5" w:rsidRDefault="00327D73" w:rsidP="00327D73">
      <w:pPr>
        <w:jc w:val="both"/>
        <w:rPr>
          <w:rFonts w:ascii="Times New Roman" w:hAnsi="Times New Roman" w:cs="Times New Roman"/>
          <w:sz w:val="24"/>
          <w:szCs w:val="24"/>
        </w:rPr>
      </w:pPr>
      <w:r w:rsidRPr="00DF64A5">
        <w:rPr>
          <w:rFonts w:ascii="Times New Roman" w:hAnsi="Times New Roman" w:cs="Times New Roman"/>
          <w:sz w:val="24"/>
          <w:szCs w:val="24"/>
        </w:rPr>
        <w:t>V našej materskej škole sme si stanovili vlastné ciele a poslanie výchovy a vzdelávania v súlade so všeobecnými cieľmi ustanovenými v štátnom vzdelávacom programe, s cieľmi výchovy a vzdelávania ustanovenými v zákone č. 245/2008 Z.z. o výchove a vzdelávaní (školský zákon) a o zmene a doplnení niektorých zákonov v znení neskorších predpisov, s cieľmi stanovenými v koncepčnom zámere rozvoja materskej školy, s potrebami a záujmami detí, zákonných zástupcov, pedagogických zamestnancov a vlastným zameraním školy.</w:t>
      </w:r>
    </w:p>
    <w:p w14:paraId="0CD3057B" w14:textId="77777777" w:rsidR="00327D73" w:rsidRPr="00DF64A5" w:rsidRDefault="00327D73">
      <w:pPr>
        <w:pStyle w:val="Listaszerbekezds"/>
        <w:numPr>
          <w:ilvl w:val="0"/>
          <w:numId w:val="24"/>
        </w:numPr>
        <w:jc w:val="both"/>
        <w:rPr>
          <w:rFonts w:ascii="Times New Roman" w:hAnsi="Times New Roman" w:cs="Times New Roman"/>
          <w:sz w:val="24"/>
          <w:szCs w:val="24"/>
        </w:rPr>
      </w:pPr>
      <w:r w:rsidRPr="00DF64A5">
        <w:rPr>
          <w:rFonts w:ascii="Times New Roman" w:hAnsi="Times New Roman" w:cs="Times New Roman"/>
          <w:sz w:val="24"/>
          <w:szCs w:val="24"/>
        </w:rPr>
        <w:t>Plynule sa adaptovať na inštitucionálne – školské prostredie.</w:t>
      </w:r>
    </w:p>
    <w:p w14:paraId="06D12276" w14:textId="40825CEE" w:rsidR="00D04EC1" w:rsidRPr="00DF64A5" w:rsidRDefault="00D04EC1">
      <w:pPr>
        <w:pStyle w:val="Listaszerbekezds"/>
        <w:numPr>
          <w:ilvl w:val="0"/>
          <w:numId w:val="24"/>
        </w:numPr>
        <w:jc w:val="both"/>
        <w:rPr>
          <w:rFonts w:ascii="Times New Roman" w:hAnsi="Times New Roman" w:cs="Times New Roman"/>
          <w:sz w:val="24"/>
          <w:szCs w:val="24"/>
        </w:rPr>
      </w:pPr>
      <w:r w:rsidRPr="00DF64A5">
        <w:rPr>
          <w:rFonts w:ascii="Times New Roman" w:hAnsi="Times New Roman" w:cs="Times New Roman"/>
          <w:sz w:val="24"/>
          <w:szCs w:val="24"/>
        </w:rPr>
        <w:t>Osvojiť si základné hygienické a stravovacie návyky.</w:t>
      </w:r>
    </w:p>
    <w:p w14:paraId="1686067E" w14:textId="77777777" w:rsidR="00327D73" w:rsidRPr="00DF64A5" w:rsidRDefault="00327D73">
      <w:pPr>
        <w:pStyle w:val="Listaszerbekezds"/>
        <w:numPr>
          <w:ilvl w:val="0"/>
          <w:numId w:val="24"/>
        </w:numPr>
        <w:jc w:val="both"/>
        <w:rPr>
          <w:rFonts w:ascii="Times New Roman" w:hAnsi="Times New Roman" w:cs="Times New Roman"/>
          <w:sz w:val="24"/>
          <w:szCs w:val="24"/>
        </w:rPr>
      </w:pPr>
      <w:r w:rsidRPr="00DF64A5">
        <w:rPr>
          <w:rFonts w:ascii="Times New Roman" w:hAnsi="Times New Roman" w:cs="Times New Roman"/>
          <w:sz w:val="24"/>
          <w:szCs w:val="24"/>
        </w:rPr>
        <w:t>Rozvíjať si kľúčové kompetencie a dosiahnuť školskú spôsobilosť.</w:t>
      </w:r>
    </w:p>
    <w:p w14:paraId="2EB3DC34" w14:textId="77777777" w:rsidR="00327D73" w:rsidRPr="00DF64A5" w:rsidRDefault="00327D73">
      <w:pPr>
        <w:pStyle w:val="Listaszerbekezds"/>
        <w:numPr>
          <w:ilvl w:val="0"/>
          <w:numId w:val="24"/>
        </w:numPr>
        <w:jc w:val="both"/>
        <w:rPr>
          <w:rFonts w:ascii="Times New Roman" w:hAnsi="Times New Roman" w:cs="Times New Roman"/>
          <w:sz w:val="24"/>
          <w:szCs w:val="24"/>
        </w:rPr>
      </w:pPr>
      <w:r w:rsidRPr="00DF64A5">
        <w:rPr>
          <w:rFonts w:ascii="Times New Roman" w:hAnsi="Times New Roman" w:cs="Times New Roman"/>
          <w:sz w:val="24"/>
          <w:szCs w:val="24"/>
        </w:rPr>
        <w:t>Utvárať si základy záujmu o poznávanie a učenie sa.</w:t>
      </w:r>
    </w:p>
    <w:p w14:paraId="451374DB" w14:textId="77777777" w:rsidR="00327D73" w:rsidRPr="00DF64A5" w:rsidRDefault="00327D73">
      <w:pPr>
        <w:pStyle w:val="Listaszerbekezds"/>
        <w:numPr>
          <w:ilvl w:val="0"/>
          <w:numId w:val="24"/>
        </w:numPr>
        <w:jc w:val="both"/>
        <w:rPr>
          <w:rFonts w:ascii="Times New Roman" w:hAnsi="Times New Roman" w:cs="Times New Roman"/>
          <w:sz w:val="24"/>
          <w:szCs w:val="24"/>
        </w:rPr>
      </w:pPr>
      <w:r w:rsidRPr="00DF64A5">
        <w:rPr>
          <w:rFonts w:ascii="Times New Roman" w:hAnsi="Times New Roman" w:cs="Times New Roman"/>
          <w:sz w:val="24"/>
          <w:szCs w:val="24"/>
        </w:rPr>
        <w:t>Konať zodpovedne a kooperovať v skupine rovesníkov.</w:t>
      </w:r>
    </w:p>
    <w:p w14:paraId="683E5F5F" w14:textId="77777777" w:rsidR="00327D73" w:rsidRPr="00DF64A5" w:rsidRDefault="00327D73">
      <w:pPr>
        <w:pStyle w:val="Listaszerbekezds"/>
        <w:numPr>
          <w:ilvl w:val="0"/>
          <w:numId w:val="24"/>
        </w:numPr>
        <w:jc w:val="both"/>
        <w:rPr>
          <w:rFonts w:ascii="Times New Roman" w:hAnsi="Times New Roman" w:cs="Times New Roman"/>
          <w:sz w:val="24"/>
          <w:szCs w:val="24"/>
        </w:rPr>
      </w:pPr>
      <w:r w:rsidRPr="00DF64A5">
        <w:rPr>
          <w:rFonts w:ascii="Times New Roman" w:hAnsi="Times New Roman" w:cs="Times New Roman"/>
          <w:sz w:val="24"/>
          <w:szCs w:val="24"/>
        </w:rPr>
        <w:t>Získať elementárne kompetencie v digitálnej gramotnosti.</w:t>
      </w:r>
    </w:p>
    <w:p w14:paraId="3BDD9BD3" w14:textId="77777777" w:rsidR="00327D73" w:rsidRPr="00DF64A5" w:rsidRDefault="00327D73">
      <w:pPr>
        <w:pStyle w:val="Listaszerbekezds"/>
        <w:numPr>
          <w:ilvl w:val="0"/>
          <w:numId w:val="24"/>
        </w:numPr>
        <w:jc w:val="both"/>
        <w:rPr>
          <w:rFonts w:ascii="Times New Roman" w:hAnsi="Times New Roman" w:cs="Times New Roman"/>
          <w:sz w:val="24"/>
          <w:szCs w:val="24"/>
        </w:rPr>
      </w:pPr>
      <w:r w:rsidRPr="00DF64A5">
        <w:rPr>
          <w:rFonts w:ascii="Times New Roman" w:hAnsi="Times New Roman" w:cs="Times New Roman"/>
          <w:sz w:val="24"/>
          <w:szCs w:val="24"/>
        </w:rPr>
        <w:t>Prejavovať pozitívny záujem o prírodu a ochranu životného prostredia.</w:t>
      </w:r>
    </w:p>
    <w:p w14:paraId="3FAFBF1A" w14:textId="77777777" w:rsidR="00327D73" w:rsidRPr="00DF64A5" w:rsidRDefault="00327D73">
      <w:pPr>
        <w:pStyle w:val="Listaszerbekezds"/>
        <w:numPr>
          <w:ilvl w:val="0"/>
          <w:numId w:val="24"/>
        </w:numPr>
        <w:jc w:val="both"/>
        <w:rPr>
          <w:rFonts w:ascii="Times New Roman" w:hAnsi="Times New Roman" w:cs="Times New Roman"/>
          <w:sz w:val="24"/>
          <w:szCs w:val="24"/>
        </w:rPr>
      </w:pPr>
      <w:r w:rsidRPr="00DF64A5">
        <w:rPr>
          <w:rFonts w:ascii="Times New Roman" w:hAnsi="Times New Roman" w:cs="Times New Roman"/>
          <w:sz w:val="24"/>
          <w:szCs w:val="24"/>
        </w:rPr>
        <w:t>Vytvoriť základy ochrany vlastného zdravia i zdravia iných.</w:t>
      </w:r>
    </w:p>
    <w:p w14:paraId="4BED7A5A" w14:textId="1C18D5A1" w:rsidR="00327D73" w:rsidRPr="00DF64A5" w:rsidRDefault="00327D73">
      <w:pPr>
        <w:pStyle w:val="Listaszerbekezds"/>
        <w:numPr>
          <w:ilvl w:val="0"/>
          <w:numId w:val="24"/>
        </w:numPr>
        <w:jc w:val="both"/>
        <w:rPr>
          <w:rFonts w:ascii="Times New Roman" w:hAnsi="Times New Roman" w:cs="Times New Roman"/>
          <w:sz w:val="24"/>
          <w:szCs w:val="24"/>
        </w:rPr>
      </w:pPr>
      <w:r w:rsidRPr="00DF64A5">
        <w:rPr>
          <w:rFonts w:ascii="Times New Roman" w:hAnsi="Times New Roman" w:cs="Times New Roman"/>
          <w:sz w:val="24"/>
          <w:szCs w:val="24"/>
        </w:rPr>
        <w:t>Rozvíjať svoju osobnosť, pozitívnu hodnotovú orientáciu, sebarealizáciu,</w:t>
      </w:r>
      <w:r w:rsidR="00D04EC1" w:rsidRPr="00DF64A5">
        <w:rPr>
          <w:rFonts w:ascii="Times New Roman" w:hAnsi="Times New Roman" w:cs="Times New Roman"/>
          <w:sz w:val="24"/>
          <w:szCs w:val="24"/>
        </w:rPr>
        <w:t xml:space="preserve"> </w:t>
      </w:r>
      <w:r w:rsidRPr="00DF64A5">
        <w:rPr>
          <w:rFonts w:ascii="Times New Roman" w:hAnsi="Times New Roman" w:cs="Times New Roman"/>
          <w:sz w:val="24"/>
          <w:szCs w:val="24"/>
        </w:rPr>
        <w:t>sebapoznanie a sebahodnotenie.</w:t>
      </w:r>
    </w:p>
    <w:p w14:paraId="37FE06FD" w14:textId="1A522B84" w:rsidR="00D04EC1" w:rsidRPr="00DF64A5" w:rsidRDefault="00D04EC1">
      <w:pPr>
        <w:pStyle w:val="Listaszerbekezds"/>
        <w:numPr>
          <w:ilvl w:val="0"/>
          <w:numId w:val="24"/>
        </w:numPr>
        <w:jc w:val="both"/>
        <w:rPr>
          <w:rFonts w:ascii="Times New Roman" w:hAnsi="Times New Roman" w:cs="Times New Roman"/>
          <w:sz w:val="24"/>
          <w:szCs w:val="24"/>
        </w:rPr>
      </w:pPr>
      <w:r w:rsidRPr="00DF64A5">
        <w:rPr>
          <w:rFonts w:ascii="Times New Roman" w:hAnsi="Times New Roman" w:cs="Times New Roman"/>
          <w:sz w:val="24"/>
          <w:szCs w:val="24"/>
        </w:rPr>
        <w:t>Naučiť sa rozpoznávať a pomenovať svoje emócie.</w:t>
      </w:r>
    </w:p>
    <w:p w14:paraId="707BA53C" w14:textId="77777777" w:rsidR="009A0182" w:rsidRPr="00DF64A5" w:rsidRDefault="009A0182" w:rsidP="00327D73">
      <w:pPr>
        <w:jc w:val="both"/>
        <w:rPr>
          <w:rFonts w:ascii="Times New Roman" w:hAnsi="Times New Roman" w:cs="Times New Roman"/>
          <w:sz w:val="24"/>
          <w:szCs w:val="24"/>
        </w:rPr>
      </w:pPr>
    </w:p>
    <w:p w14:paraId="6DFEF428" w14:textId="28DC123D" w:rsidR="005604EB" w:rsidRPr="00DF64A5" w:rsidRDefault="00A52ADF" w:rsidP="00A52ADF">
      <w:pPr>
        <w:pStyle w:val="Cmsor1"/>
      </w:pPr>
      <w:bookmarkStart w:id="3" w:name="_Toc239060255"/>
      <w:r>
        <w:t xml:space="preserve">2 </w:t>
      </w:r>
      <w:r w:rsidR="00EE681C" w:rsidRPr="00DF64A5">
        <w:t>Z</w:t>
      </w:r>
      <w:r w:rsidR="00327D73" w:rsidRPr="00DF64A5">
        <w:t>ameranie</w:t>
      </w:r>
      <w:r w:rsidR="00EE681C" w:rsidRPr="00DF64A5">
        <w:t xml:space="preserve"> ma</w:t>
      </w:r>
      <w:r w:rsidR="00024EAE" w:rsidRPr="00DF64A5">
        <w:t>t</w:t>
      </w:r>
      <w:r w:rsidR="00EE681C" w:rsidRPr="00DF64A5">
        <w:t>erskej</w:t>
      </w:r>
      <w:r w:rsidR="00327D73" w:rsidRPr="00DF64A5">
        <w:t xml:space="preserve"> školy</w:t>
      </w:r>
      <w:bookmarkEnd w:id="3"/>
    </w:p>
    <w:p w14:paraId="478BA1A6" w14:textId="77777777" w:rsidR="005604EB" w:rsidRPr="00DF64A5" w:rsidRDefault="005604EB" w:rsidP="005604EB">
      <w:pPr>
        <w:pStyle w:val="Listaszerbekezds"/>
        <w:ind w:left="420"/>
        <w:jc w:val="both"/>
        <w:rPr>
          <w:rFonts w:ascii="Times New Roman" w:hAnsi="Times New Roman" w:cs="Times New Roman"/>
          <w:b/>
          <w:sz w:val="24"/>
          <w:szCs w:val="24"/>
        </w:rPr>
      </w:pPr>
    </w:p>
    <w:p w14:paraId="5240D987" w14:textId="6B26F60C" w:rsidR="005604EB" w:rsidRPr="00A52ADF" w:rsidRDefault="00A52ADF" w:rsidP="00A52ADF">
      <w:pPr>
        <w:pStyle w:val="Cmsor2"/>
      </w:pPr>
      <w:bookmarkStart w:id="4" w:name="_Toc239060256"/>
      <w:r w:rsidRPr="00A52ADF">
        <w:t>2.</w:t>
      </w:r>
      <w:r>
        <w:t>1</w:t>
      </w:r>
      <w:r w:rsidRPr="00A52ADF">
        <w:t xml:space="preserve"> </w:t>
      </w:r>
      <w:r w:rsidR="005604EB" w:rsidRPr="00A52ADF">
        <w:t>Charakteristika materskej školy</w:t>
      </w:r>
      <w:bookmarkEnd w:id="4"/>
    </w:p>
    <w:p w14:paraId="05CB8D4F" w14:textId="186079C6" w:rsidR="00DC556A" w:rsidRPr="00DF64A5" w:rsidRDefault="005604EB" w:rsidP="00DC556A">
      <w:pPr>
        <w:pStyle w:val="Listaszerbekezds"/>
        <w:ind w:left="420"/>
        <w:jc w:val="both"/>
        <w:rPr>
          <w:rFonts w:ascii="Times New Roman" w:hAnsi="Times New Roman" w:cs="Times New Roman"/>
          <w:bCs/>
          <w:sz w:val="24"/>
          <w:szCs w:val="24"/>
        </w:rPr>
      </w:pPr>
      <w:r w:rsidRPr="00DF64A5">
        <w:rPr>
          <w:rFonts w:ascii="Times New Roman" w:hAnsi="Times New Roman" w:cs="Times New Roman"/>
          <w:bCs/>
          <w:sz w:val="24"/>
          <w:szCs w:val="24"/>
        </w:rPr>
        <w:t>Materská škola vo Veľkých Kosihách je od roku 1980 prevádzkovaná v účelovom zariadení. Má jednu triedu so zmiešanou vekovou skupinou. Kapacita je 21 detí.</w:t>
      </w:r>
      <w:r w:rsidR="00E32521" w:rsidRPr="00DF64A5">
        <w:rPr>
          <w:rFonts w:ascii="Times New Roman" w:hAnsi="Times New Roman" w:cs="Times New Roman"/>
          <w:bCs/>
          <w:sz w:val="24"/>
          <w:szCs w:val="24"/>
        </w:rPr>
        <w:t xml:space="preserve"> </w:t>
      </w:r>
      <w:r w:rsidRPr="00DF64A5">
        <w:rPr>
          <w:rFonts w:ascii="Times New Roman" w:hAnsi="Times New Roman" w:cs="Times New Roman"/>
          <w:bCs/>
          <w:sz w:val="24"/>
          <w:szCs w:val="24"/>
        </w:rPr>
        <w:t xml:space="preserve"> Popis priestorového usporadiania prevádzky: šatňa pre deti, chodba, herňa (ktorá slúži aj ako spálňa), jedáleň, kuchyňa, socielné miestnosti pre deti aj pre dospelých, </w:t>
      </w:r>
      <w:r w:rsidR="006E2D33" w:rsidRPr="00DF64A5">
        <w:rPr>
          <w:rFonts w:ascii="Times New Roman" w:hAnsi="Times New Roman" w:cs="Times New Roman"/>
          <w:bCs/>
          <w:sz w:val="24"/>
          <w:szCs w:val="24"/>
        </w:rPr>
        <w:t xml:space="preserve">kancelária, </w:t>
      </w:r>
      <w:r w:rsidRPr="00DF64A5">
        <w:rPr>
          <w:rFonts w:ascii="Times New Roman" w:hAnsi="Times New Roman" w:cs="Times New Roman"/>
          <w:bCs/>
          <w:sz w:val="24"/>
          <w:szCs w:val="24"/>
        </w:rPr>
        <w:t>sklady. Okolo budovy je priestranný, travnatý dvor so stromami, hojdačkami, preliezkami a pieskoviskom.</w:t>
      </w:r>
    </w:p>
    <w:p w14:paraId="1A779586" w14:textId="46AAF948" w:rsidR="00E32521" w:rsidRPr="00DF64A5" w:rsidRDefault="00A52ADF" w:rsidP="00A52ADF">
      <w:pPr>
        <w:pStyle w:val="Cmsor2"/>
      </w:pPr>
      <w:bookmarkStart w:id="5" w:name="_Toc239060257"/>
      <w:r>
        <w:t xml:space="preserve">2.2 </w:t>
      </w:r>
      <w:r w:rsidR="00E32521" w:rsidRPr="00DF64A5">
        <w:t>Personálne zabezpečenie</w:t>
      </w:r>
      <w:bookmarkEnd w:id="5"/>
    </w:p>
    <w:p w14:paraId="19526F20" w14:textId="122DBCC3" w:rsidR="00E32521" w:rsidRPr="00DF64A5" w:rsidRDefault="00E32521" w:rsidP="00E32521">
      <w:pPr>
        <w:jc w:val="both"/>
        <w:rPr>
          <w:rFonts w:ascii="Times New Roman" w:hAnsi="Times New Roman" w:cs="Times New Roman"/>
          <w:b/>
          <w:sz w:val="24"/>
          <w:szCs w:val="24"/>
        </w:rPr>
      </w:pPr>
      <w:r w:rsidRPr="00DF64A5">
        <w:rPr>
          <w:rFonts w:ascii="Times New Roman" w:hAnsi="Times New Roman" w:cs="Times New Roman"/>
          <w:sz w:val="24"/>
          <w:szCs w:val="24"/>
        </w:rPr>
        <w:t>V materskej škole pôsobí 1 riaditeľka a 1 učiteľka predprimárneho vzdelávania, ktoré spĺňajú podmienky odbornej a pedagogickej spôsobilosti. V prípade potreby materská škola zabezpečí pedagogického asistenta.</w:t>
      </w:r>
    </w:p>
    <w:p w14:paraId="1D421415" w14:textId="69ABB48F" w:rsidR="00DC556A" w:rsidRPr="00DF64A5" w:rsidRDefault="00DC556A" w:rsidP="00A52ADF">
      <w:pPr>
        <w:pStyle w:val="Cmsor2"/>
      </w:pPr>
      <w:bookmarkStart w:id="6" w:name="_Toc239060258"/>
      <w:r w:rsidRPr="00DF64A5">
        <w:lastRenderedPageBreak/>
        <w:t>2.</w:t>
      </w:r>
      <w:r w:rsidR="00E32521" w:rsidRPr="00DF64A5">
        <w:t>3</w:t>
      </w:r>
      <w:r w:rsidRPr="00DF64A5">
        <w:t xml:space="preserve">  Špecifické zameranie a profilácia MŠ</w:t>
      </w:r>
      <w:bookmarkEnd w:id="6"/>
    </w:p>
    <w:p w14:paraId="1C9FD518" w14:textId="25B459B2" w:rsidR="00327D73" w:rsidRPr="00DF64A5" w:rsidRDefault="00327D73" w:rsidP="00A06239">
      <w:pPr>
        <w:jc w:val="both"/>
        <w:rPr>
          <w:rFonts w:ascii="Times New Roman" w:hAnsi="Times New Roman" w:cs="Times New Roman"/>
          <w:bCs/>
          <w:sz w:val="24"/>
          <w:szCs w:val="24"/>
        </w:rPr>
      </w:pPr>
      <w:r w:rsidRPr="00DF64A5">
        <w:rPr>
          <w:rFonts w:ascii="Times New Roman" w:hAnsi="Times New Roman" w:cs="Times New Roman"/>
          <w:sz w:val="24"/>
          <w:szCs w:val="24"/>
        </w:rPr>
        <w:t>V našej materskej škole výchovu a</w:t>
      </w:r>
      <w:r w:rsidR="00BA761D" w:rsidRPr="00DF64A5">
        <w:rPr>
          <w:rFonts w:ascii="Times New Roman" w:hAnsi="Times New Roman" w:cs="Times New Roman"/>
          <w:sz w:val="24"/>
          <w:szCs w:val="24"/>
        </w:rPr>
        <w:t> </w:t>
      </w:r>
      <w:r w:rsidRPr="00DF64A5">
        <w:rPr>
          <w:rFonts w:ascii="Times New Roman" w:hAnsi="Times New Roman" w:cs="Times New Roman"/>
          <w:sz w:val="24"/>
          <w:szCs w:val="24"/>
        </w:rPr>
        <w:t>vzdelávanie</w:t>
      </w:r>
      <w:r w:rsidR="00BA761D" w:rsidRPr="00DF64A5">
        <w:rPr>
          <w:rFonts w:ascii="Times New Roman" w:hAnsi="Times New Roman" w:cs="Times New Roman"/>
          <w:sz w:val="24"/>
          <w:szCs w:val="24"/>
        </w:rPr>
        <w:t xml:space="preserve"> zakladáme na ľudových tradíciách a hodnotách ľudovej kultúry. Prostredníctvom ľudových zvykov, piesní, hier, tancov, rozprávok a tradičných remesiel približnujeme deťom kultúrne dedičstvo našich predkov, podporujeme u nich pozitívny vzťah k tradíciam a vedieme ich k poznávaniu, zachovávaniu a úcte ku kultúrnym hodnotám nášho regiónu.</w:t>
      </w:r>
      <w:r w:rsidR="00537E45" w:rsidRPr="00DF64A5">
        <w:rPr>
          <w:rFonts w:ascii="Times New Roman" w:hAnsi="Times New Roman" w:cs="Times New Roman"/>
          <w:sz w:val="24"/>
          <w:szCs w:val="24"/>
        </w:rPr>
        <w:t xml:space="preserve"> </w:t>
      </w:r>
      <w:r w:rsidR="00BA761D" w:rsidRPr="00DF64A5">
        <w:rPr>
          <w:rFonts w:ascii="Times New Roman" w:hAnsi="Times New Roman" w:cs="Times New Roman"/>
          <w:sz w:val="24"/>
          <w:szCs w:val="24"/>
        </w:rPr>
        <w:t>V</w:t>
      </w:r>
      <w:r w:rsidRPr="00DF64A5">
        <w:rPr>
          <w:rFonts w:ascii="Times New Roman" w:hAnsi="Times New Roman" w:cs="Times New Roman"/>
          <w:sz w:val="24"/>
          <w:szCs w:val="24"/>
        </w:rPr>
        <w:t>yužíva</w:t>
      </w:r>
      <w:r w:rsidR="00BA761D" w:rsidRPr="00DF64A5">
        <w:rPr>
          <w:rFonts w:ascii="Times New Roman" w:hAnsi="Times New Roman" w:cs="Times New Roman"/>
          <w:sz w:val="24"/>
          <w:szCs w:val="24"/>
        </w:rPr>
        <w:t>me</w:t>
      </w:r>
      <w:r w:rsidRPr="00DF64A5">
        <w:rPr>
          <w:rFonts w:ascii="Times New Roman" w:hAnsi="Times New Roman" w:cs="Times New Roman"/>
          <w:sz w:val="24"/>
          <w:szCs w:val="24"/>
        </w:rPr>
        <w:t xml:space="preserve"> formy zážitkového učenia, metódy experimentovania, riešenia problému, poskytuje</w:t>
      </w:r>
      <w:r w:rsidR="00BA761D" w:rsidRPr="00DF64A5">
        <w:rPr>
          <w:rFonts w:ascii="Times New Roman" w:hAnsi="Times New Roman" w:cs="Times New Roman"/>
          <w:sz w:val="24"/>
          <w:szCs w:val="24"/>
        </w:rPr>
        <w:t>me</w:t>
      </w:r>
      <w:r w:rsidRPr="00DF64A5">
        <w:rPr>
          <w:rFonts w:ascii="Times New Roman" w:hAnsi="Times New Roman" w:cs="Times New Roman"/>
          <w:sz w:val="24"/>
          <w:szCs w:val="24"/>
        </w:rPr>
        <w:t xml:space="preserve"> prostredie, kde deti majú pocit bezpečia a istoty, učí</w:t>
      </w:r>
      <w:r w:rsidR="00BA761D" w:rsidRPr="00DF64A5">
        <w:rPr>
          <w:rFonts w:ascii="Times New Roman" w:hAnsi="Times New Roman" w:cs="Times New Roman"/>
          <w:sz w:val="24"/>
          <w:szCs w:val="24"/>
        </w:rPr>
        <w:t>me</w:t>
      </w:r>
      <w:r w:rsidRPr="00DF64A5">
        <w:rPr>
          <w:rFonts w:ascii="Times New Roman" w:hAnsi="Times New Roman" w:cs="Times New Roman"/>
          <w:sz w:val="24"/>
          <w:szCs w:val="24"/>
        </w:rPr>
        <w:t xml:space="preserve"> deti navzájom sa rešpektovať, počúvať, tolerovať. V strede záujmu tvorivo-humanistickej výchovy a vzdelávania je dieťa a jeho potreby a záujmy. V duchu tejto výchovy sa zameriavame hlavne na utváranie a upevňovanie duševného a fyzického zdravia</w:t>
      </w:r>
      <w:r w:rsidR="00537E45" w:rsidRPr="00DF64A5">
        <w:rPr>
          <w:rFonts w:ascii="Times New Roman" w:hAnsi="Times New Roman" w:cs="Times New Roman"/>
          <w:sz w:val="24"/>
          <w:szCs w:val="24"/>
        </w:rPr>
        <w:t xml:space="preserve"> detí.</w:t>
      </w:r>
      <w:r w:rsidRPr="00DF64A5">
        <w:rPr>
          <w:rFonts w:ascii="Times New Roman" w:hAnsi="Times New Roman" w:cs="Times New Roman"/>
          <w:sz w:val="24"/>
          <w:szCs w:val="24"/>
        </w:rPr>
        <w:t xml:space="preserve"> V materskej škole v spolupráci s externámi organizáciami zabezpečujeme aj krúžkovú činnosť, ako výučbu anglického jazyka, tanečný krúžok. Krúžková činnosť sa</w:t>
      </w:r>
      <w:r w:rsidR="00537E45" w:rsidRPr="00DF64A5">
        <w:rPr>
          <w:rFonts w:ascii="Times New Roman" w:hAnsi="Times New Roman" w:cs="Times New Roman"/>
          <w:sz w:val="24"/>
          <w:szCs w:val="24"/>
        </w:rPr>
        <w:t xml:space="preserve"> </w:t>
      </w:r>
      <w:r w:rsidRPr="00DF64A5">
        <w:rPr>
          <w:rFonts w:ascii="Times New Roman" w:hAnsi="Times New Roman" w:cs="Times New Roman"/>
          <w:sz w:val="24"/>
          <w:szCs w:val="24"/>
        </w:rPr>
        <w:t>realizuj</w:t>
      </w:r>
      <w:r w:rsidR="00537E45" w:rsidRPr="00DF64A5">
        <w:rPr>
          <w:rFonts w:ascii="Times New Roman" w:hAnsi="Times New Roman" w:cs="Times New Roman"/>
          <w:sz w:val="24"/>
          <w:szCs w:val="24"/>
        </w:rPr>
        <w:t xml:space="preserve">e </w:t>
      </w:r>
      <w:r w:rsidRPr="00DF64A5">
        <w:rPr>
          <w:rFonts w:ascii="Times New Roman" w:hAnsi="Times New Roman" w:cs="Times New Roman"/>
          <w:sz w:val="24"/>
          <w:szCs w:val="24"/>
        </w:rPr>
        <w:t>v popoludňajších hodinách.</w:t>
      </w:r>
      <w:r w:rsidR="00537E45" w:rsidRPr="00DF64A5">
        <w:rPr>
          <w:rFonts w:ascii="Times New Roman" w:hAnsi="Times New Roman" w:cs="Times New Roman"/>
          <w:sz w:val="24"/>
          <w:szCs w:val="24"/>
        </w:rPr>
        <w:tab/>
      </w:r>
      <w:r w:rsidRPr="00DF64A5">
        <w:rPr>
          <w:rFonts w:ascii="Times New Roman" w:hAnsi="Times New Roman" w:cs="Times New Roman"/>
          <w:sz w:val="24"/>
          <w:szCs w:val="24"/>
        </w:rPr>
        <w:cr/>
      </w:r>
    </w:p>
    <w:p w14:paraId="3C5D2939" w14:textId="4C999709" w:rsidR="00EE681C" w:rsidRPr="00DF64A5" w:rsidRDefault="001969B8" w:rsidP="00A52ADF">
      <w:pPr>
        <w:pStyle w:val="Cmsor1"/>
      </w:pPr>
      <w:bookmarkStart w:id="7" w:name="_Toc239060259"/>
      <w:r w:rsidRPr="00DF64A5">
        <w:t xml:space="preserve">3 </w:t>
      </w:r>
      <w:r w:rsidR="00EE681C" w:rsidRPr="00DF64A5">
        <w:t>Stupeň vzdelania</w:t>
      </w:r>
      <w:bookmarkEnd w:id="7"/>
    </w:p>
    <w:p w14:paraId="0C4344FF" w14:textId="77777777" w:rsidR="006147A8" w:rsidRPr="00DF64A5" w:rsidRDefault="00EE681C" w:rsidP="006147A8">
      <w:pPr>
        <w:spacing w:after="80"/>
        <w:jc w:val="both"/>
        <w:rPr>
          <w:rFonts w:ascii="Times New Roman" w:hAnsi="Times New Roman" w:cs="Times New Roman"/>
          <w:sz w:val="24"/>
          <w:szCs w:val="24"/>
        </w:rPr>
      </w:pPr>
      <w:r w:rsidRPr="00DF64A5">
        <w:rPr>
          <w:rFonts w:ascii="Times New Roman" w:hAnsi="Times New Roman" w:cs="Times New Roman"/>
          <w:sz w:val="24"/>
          <w:szCs w:val="24"/>
        </w:rPr>
        <w:t>Predprimárne vzdelanie získa dieťa absolvovaním posledného ročníka vzdelávacieho programu odboru vzdelávania v materskej škole. Predprimárne vzdelávanie ukončuje dieťa spravidla v školskom roku, v ktorom do 31. augusta dosiahne šiesty rok veku a dosiahne školskú spôsobilosť.</w:t>
      </w:r>
      <w:r w:rsidR="001969B8" w:rsidRPr="00DF64A5">
        <w:rPr>
          <w:rFonts w:ascii="Times New Roman" w:hAnsi="Times New Roman" w:cs="Times New Roman"/>
          <w:sz w:val="24"/>
          <w:szCs w:val="24"/>
        </w:rPr>
        <w:t xml:space="preserve"> Absolvovanie predprimárneho vzdelávania sa preukazuje osvedčením o získaní predprimárneho vzdelania. Osvedčenie vydáva riadite</w:t>
      </w:r>
      <w:r w:rsidR="008E18C9" w:rsidRPr="00DF64A5">
        <w:rPr>
          <w:rFonts w:ascii="Times New Roman" w:hAnsi="Times New Roman" w:cs="Times New Roman"/>
          <w:sz w:val="24"/>
          <w:szCs w:val="24"/>
        </w:rPr>
        <w:t>ľka materskej školy dieťaťu po absolvovaní posledného roka vzdelávacieho programu v materskej škole</w:t>
      </w:r>
      <w:r w:rsidR="006147A8" w:rsidRPr="00DF64A5">
        <w:rPr>
          <w:rFonts w:ascii="Times New Roman" w:hAnsi="Times New Roman" w:cs="Times New Roman"/>
          <w:sz w:val="24"/>
          <w:szCs w:val="24"/>
        </w:rPr>
        <w:t xml:space="preserve"> </w:t>
      </w:r>
      <w:r w:rsidR="006147A8" w:rsidRPr="00DF64A5">
        <w:rPr>
          <w:rFonts w:ascii="Times New Roman" w:eastAsia="Arial" w:hAnsi="Times New Roman" w:cs="Times New Roman"/>
          <w:sz w:val="24"/>
          <w:szCs w:val="24"/>
        </w:rPr>
        <w:t>podľa § 16 ods. 2 zák. 245/2008 Z. z.</w:t>
      </w:r>
    </w:p>
    <w:p w14:paraId="4FCE6749" w14:textId="77777777" w:rsidR="00EE681C" w:rsidRPr="00DF64A5" w:rsidRDefault="00EE681C" w:rsidP="00327D73">
      <w:pPr>
        <w:jc w:val="both"/>
        <w:rPr>
          <w:rFonts w:ascii="Times New Roman" w:hAnsi="Times New Roman" w:cs="Times New Roman"/>
          <w:sz w:val="24"/>
          <w:szCs w:val="24"/>
        </w:rPr>
      </w:pPr>
    </w:p>
    <w:p w14:paraId="61329634" w14:textId="334D52BB" w:rsidR="007A7CCB" w:rsidRPr="00DF64A5" w:rsidRDefault="007A7CCB" w:rsidP="00A52ADF">
      <w:pPr>
        <w:pStyle w:val="Cmsor1"/>
      </w:pPr>
      <w:bookmarkStart w:id="8" w:name="_Toc239060260"/>
      <w:r w:rsidRPr="00DF64A5">
        <w:t>4 Dĺžka dochádzky a formy výchovy a vzdelávania</w:t>
      </w:r>
      <w:bookmarkEnd w:id="8"/>
    </w:p>
    <w:p w14:paraId="7C9707CB" w14:textId="77777777" w:rsidR="004173FB" w:rsidRPr="00DF64A5" w:rsidRDefault="004173FB" w:rsidP="007A7CCB">
      <w:pPr>
        <w:jc w:val="both"/>
        <w:rPr>
          <w:rFonts w:ascii="Times New Roman" w:hAnsi="Times New Roman" w:cs="Times New Roman"/>
          <w:b/>
          <w:sz w:val="24"/>
          <w:szCs w:val="24"/>
        </w:rPr>
      </w:pPr>
    </w:p>
    <w:p w14:paraId="6CB92413" w14:textId="423ACA76" w:rsidR="007A7CCB" w:rsidRPr="00DF64A5" w:rsidRDefault="000C0B74" w:rsidP="00A52ADF">
      <w:pPr>
        <w:jc w:val="both"/>
        <w:rPr>
          <w:rFonts w:ascii="Times New Roman" w:hAnsi="Times New Roman" w:cs="Times New Roman"/>
          <w:sz w:val="24"/>
          <w:szCs w:val="24"/>
        </w:rPr>
      </w:pPr>
      <w:bookmarkStart w:id="9" w:name="_Toc239060261"/>
      <w:r w:rsidRPr="00A52ADF">
        <w:rPr>
          <w:rStyle w:val="Cmsor2Char"/>
        </w:rPr>
        <w:t xml:space="preserve">4.1 </w:t>
      </w:r>
      <w:r w:rsidR="007A7CCB" w:rsidRPr="00A52ADF">
        <w:rPr>
          <w:rStyle w:val="Cmsor2Char"/>
        </w:rPr>
        <w:t>Dĺžka dochádzky</w:t>
      </w:r>
      <w:bookmarkEnd w:id="9"/>
      <w:r w:rsidR="007A7CCB" w:rsidRPr="00A52ADF">
        <w:rPr>
          <w:rStyle w:val="Cmsor2Char"/>
        </w:rPr>
        <w:t xml:space="preserve"> </w:t>
      </w:r>
      <w:r w:rsidR="007A7CCB" w:rsidRPr="00A52ADF">
        <w:rPr>
          <w:rStyle w:val="Cmsor2Char"/>
        </w:rPr>
        <w:tab/>
      </w:r>
      <w:r w:rsidR="007A7CCB" w:rsidRPr="00DF64A5">
        <w:rPr>
          <w:rFonts w:ascii="Times New Roman" w:hAnsi="Times New Roman" w:cs="Times New Roman"/>
          <w:sz w:val="24"/>
          <w:szCs w:val="24"/>
        </w:rPr>
        <w:br/>
        <w:t>Dĺžka dochádzky do materskej školy je spravidla tri až štyri roky, pohybuje sa podľa rozsahu od nástupu dieťaťa až po plnenie povinnej školskej dochádzky. Novoprijaté detimôžu byť zaradené na adaptačný pobyt, po dobu najviac troch mesiacov. Materská škola poskytuje celodennú výchovu a vzdelávanie s možnosťou poldennej výchovy a vzdelávania pre deti, ktorých rodičia o to požiadajú.</w:t>
      </w:r>
    </w:p>
    <w:p w14:paraId="3434EDDA" w14:textId="77777777" w:rsidR="000C0B74" w:rsidRPr="00DF64A5" w:rsidRDefault="000C0B74" w:rsidP="00A52ADF">
      <w:pPr>
        <w:pStyle w:val="Cmsor2"/>
      </w:pPr>
    </w:p>
    <w:p w14:paraId="3A45D718" w14:textId="523263AB" w:rsidR="002C2BE7" w:rsidRPr="002C2BE7" w:rsidRDefault="000C0B74" w:rsidP="002C2BE7">
      <w:pPr>
        <w:pStyle w:val="Cmsor2"/>
      </w:pPr>
      <w:bookmarkStart w:id="10" w:name="_Toc239060262"/>
      <w:r w:rsidRPr="002C2BE7">
        <w:t>4.2 Forma výchovy a vzdelávania</w:t>
      </w:r>
      <w:bookmarkEnd w:id="10"/>
      <w:r w:rsidRPr="002C2BE7">
        <w:tab/>
      </w:r>
    </w:p>
    <w:p w14:paraId="004FB256" w14:textId="6B947B29" w:rsidR="00774F1D" w:rsidRPr="002C2BE7" w:rsidRDefault="000C0B74" w:rsidP="002C2BE7">
      <w:pPr>
        <w:rPr>
          <w:rFonts w:ascii="Times New Roman" w:hAnsi="Times New Roman" w:cs="Times New Roman"/>
          <w:sz w:val="24"/>
          <w:szCs w:val="24"/>
        </w:rPr>
      </w:pPr>
      <w:r w:rsidRPr="002C2BE7">
        <w:rPr>
          <w:rFonts w:ascii="Times New Roman" w:hAnsi="Times New Roman" w:cs="Times New Roman"/>
          <w:sz w:val="24"/>
          <w:szCs w:val="24"/>
        </w:rPr>
        <w:t>Predprimárne vzdelávanie deti plnia formou pravidelného denného dochádzania v pracovných dňoch v rozsahu najmenej štyri hodiny denne. Dieťa so zdravotn</w:t>
      </w:r>
      <w:r w:rsidR="00774F1D" w:rsidRPr="002C2BE7">
        <w:rPr>
          <w:rFonts w:ascii="Times New Roman" w:hAnsi="Times New Roman" w:cs="Times New Roman"/>
          <w:sz w:val="24"/>
          <w:szCs w:val="24"/>
        </w:rPr>
        <w:t>ým znevýhodnením môže plniť povinné predprimárne vzdelávanie v rozsahu menej ako štyri hodiny denne za podmienok ustanovených zákonom. Výchova a vzdelávanie sa v materskej škole uskutočňuje prodstredníctvom nasledujúcich foriem denných činností:</w:t>
      </w:r>
    </w:p>
    <w:p w14:paraId="4B13ED6B" w14:textId="77777777" w:rsidR="00774F1D" w:rsidRPr="00DF64A5" w:rsidRDefault="00774F1D">
      <w:pPr>
        <w:pStyle w:val="Listaszerbekezds"/>
        <w:numPr>
          <w:ilvl w:val="0"/>
          <w:numId w:val="3"/>
        </w:numPr>
        <w:jc w:val="both"/>
        <w:rPr>
          <w:rFonts w:ascii="Times New Roman" w:hAnsi="Times New Roman" w:cs="Times New Roman"/>
          <w:sz w:val="24"/>
          <w:szCs w:val="24"/>
        </w:rPr>
      </w:pPr>
      <w:r w:rsidRPr="00DF64A5">
        <w:rPr>
          <w:rFonts w:ascii="Times New Roman" w:hAnsi="Times New Roman" w:cs="Times New Roman"/>
          <w:sz w:val="24"/>
          <w:szCs w:val="24"/>
        </w:rPr>
        <w:t>Hry a činnosti podľa výberu detí</w:t>
      </w:r>
      <w:r w:rsidRPr="00DF64A5">
        <w:rPr>
          <w:rFonts w:ascii="Times New Roman" w:hAnsi="Times New Roman" w:cs="Times New Roman"/>
          <w:sz w:val="24"/>
          <w:szCs w:val="24"/>
        </w:rPr>
        <w:tab/>
      </w:r>
    </w:p>
    <w:p w14:paraId="341C200F" w14:textId="77777777" w:rsidR="00774F1D" w:rsidRPr="00DF64A5" w:rsidRDefault="00774F1D">
      <w:pPr>
        <w:pStyle w:val="Listaszerbekezds"/>
        <w:numPr>
          <w:ilvl w:val="0"/>
          <w:numId w:val="3"/>
        </w:numPr>
        <w:jc w:val="both"/>
        <w:rPr>
          <w:rFonts w:ascii="Times New Roman" w:hAnsi="Times New Roman" w:cs="Times New Roman"/>
          <w:sz w:val="24"/>
          <w:szCs w:val="24"/>
        </w:rPr>
      </w:pPr>
      <w:r w:rsidRPr="00DF64A5">
        <w:rPr>
          <w:rFonts w:ascii="Times New Roman" w:hAnsi="Times New Roman" w:cs="Times New Roman"/>
          <w:sz w:val="24"/>
          <w:szCs w:val="24"/>
        </w:rPr>
        <w:t>Zdravotné cvičenia</w:t>
      </w:r>
      <w:r w:rsidRPr="00DF64A5">
        <w:rPr>
          <w:rFonts w:ascii="Times New Roman" w:hAnsi="Times New Roman" w:cs="Times New Roman"/>
          <w:sz w:val="24"/>
          <w:szCs w:val="24"/>
        </w:rPr>
        <w:tab/>
      </w:r>
    </w:p>
    <w:p w14:paraId="0F8BB31E" w14:textId="77777777" w:rsidR="00774F1D" w:rsidRPr="00DF64A5" w:rsidRDefault="00774F1D">
      <w:pPr>
        <w:pStyle w:val="Listaszerbekezds"/>
        <w:numPr>
          <w:ilvl w:val="0"/>
          <w:numId w:val="3"/>
        </w:numPr>
        <w:jc w:val="both"/>
        <w:rPr>
          <w:rFonts w:ascii="Times New Roman" w:hAnsi="Times New Roman" w:cs="Times New Roman"/>
          <w:sz w:val="24"/>
          <w:szCs w:val="24"/>
        </w:rPr>
      </w:pPr>
      <w:r w:rsidRPr="00DF64A5">
        <w:rPr>
          <w:rFonts w:ascii="Times New Roman" w:hAnsi="Times New Roman" w:cs="Times New Roman"/>
          <w:sz w:val="24"/>
          <w:szCs w:val="24"/>
        </w:rPr>
        <w:t>Vzdelávacia aktivita</w:t>
      </w:r>
      <w:r w:rsidRPr="00DF64A5">
        <w:rPr>
          <w:rFonts w:ascii="Times New Roman" w:hAnsi="Times New Roman" w:cs="Times New Roman"/>
          <w:sz w:val="24"/>
          <w:szCs w:val="24"/>
        </w:rPr>
        <w:tab/>
      </w:r>
    </w:p>
    <w:p w14:paraId="7D84EA3B" w14:textId="77777777" w:rsidR="00774F1D" w:rsidRPr="00DF64A5" w:rsidRDefault="00774F1D">
      <w:pPr>
        <w:pStyle w:val="Listaszerbekezds"/>
        <w:numPr>
          <w:ilvl w:val="0"/>
          <w:numId w:val="3"/>
        </w:numPr>
        <w:jc w:val="both"/>
        <w:rPr>
          <w:rFonts w:ascii="Times New Roman" w:hAnsi="Times New Roman" w:cs="Times New Roman"/>
          <w:sz w:val="24"/>
          <w:szCs w:val="24"/>
        </w:rPr>
      </w:pPr>
      <w:r w:rsidRPr="00DF64A5">
        <w:rPr>
          <w:rFonts w:ascii="Times New Roman" w:hAnsi="Times New Roman" w:cs="Times New Roman"/>
          <w:sz w:val="24"/>
          <w:szCs w:val="24"/>
        </w:rPr>
        <w:lastRenderedPageBreak/>
        <w:t>Pobyt vonku</w:t>
      </w:r>
      <w:r w:rsidRPr="00DF64A5">
        <w:rPr>
          <w:rFonts w:ascii="Times New Roman" w:hAnsi="Times New Roman" w:cs="Times New Roman"/>
          <w:sz w:val="24"/>
          <w:szCs w:val="24"/>
        </w:rPr>
        <w:tab/>
      </w:r>
    </w:p>
    <w:p w14:paraId="1474626E" w14:textId="77777777" w:rsidR="007F3641" w:rsidRDefault="00774F1D">
      <w:pPr>
        <w:pStyle w:val="Listaszerbekezds"/>
        <w:numPr>
          <w:ilvl w:val="0"/>
          <w:numId w:val="3"/>
        </w:numPr>
        <w:jc w:val="both"/>
        <w:rPr>
          <w:rFonts w:ascii="Times New Roman" w:hAnsi="Times New Roman" w:cs="Times New Roman"/>
          <w:sz w:val="24"/>
          <w:szCs w:val="24"/>
        </w:rPr>
      </w:pPr>
      <w:r w:rsidRPr="00DF64A5">
        <w:rPr>
          <w:rFonts w:ascii="Times New Roman" w:hAnsi="Times New Roman" w:cs="Times New Roman"/>
          <w:sz w:val="24"/>
          <w:szCs w:val="24"/>
        </w:rPr>
        <w:t>Činnosti zabezpečujúce životosprávu ( osobná hygiena, stravovanie, odpočinok)</w:t>
      </w:r>
    </w:p>
    <w:p w14:paraId="6DA145FA" w14:textId="77777777" w:rsidR="0073524D" w:rsidRPr="00DF64A5" w:rsidRDefault="0073524D" w:rsidP="002527C2">
      <w:pPr>
        <w:pStyle w:val="Listaszerbekezds"/>
        <w:ind w:left="1425"/>
        <w:jc w:val="both"/>
        <w:rPr>
          <w:rFonts w:ascii="Times New Roman" w:hAnsi="Times New Roman" w:cs="Times New Roman"/>
          <w:sz w:val="24"/>
          <w:szCs w:val="24"/>
        </w:rPr>
      </w:pPr>
    </w:p>
    <w:p w14:paraId="5087AF87" w14:textId="77777777" w:rsidR="007F3641" w:rsidRPr="00DF64A5" w:rsidRDefault="007F3641" w:rsidP="00A52ADF">
      <w:pPr>
        <w:pStyle w:val="Cmsor2"/>
      </w:pPr>
      <w:r w:rsidRPr="00DF64A5">
        <w:t xml:space="preserve">   </w:t>
      </w:r>
      <w:bookmarkStart w:id="11" w:name="_Toc239060263"/>
      <w:r w:rsidRPr="00DF64A5">
        <w:t>4.3 Denný poriadok</w:t>
      </w:r>
      <w:bookmarkEnd w:id="11"/>
    </w:p>
    <w:p w14:paraId="743A8937" w14:textId="77777777" w:rsidR="007F3641" w:rsidRPr="00DF64A5" w:rsidRDefault="007F3641" w:rsidP="007F3641">
      <w:pPr>
        <w:shd w:val="clear" w:color="auto" w:fill="FFFFFF"/>
        <w:spacing w:after="240" w:line="300" w:lineRule="atLeast"/>
        <w:ind w:left="2340" w:hanging="1914"/>
        <w:jc w:val="both"/>
        <w:rPr>
          <w:rFonts w:ascii="Times New Roman" w:eastAsia="Times New Roman" w:hAnsi="Times New Roman" w:cs="Times New Roman"/>
          <w:sz w:val="24"/>
          <w:szCs w:val="24"/>
          <w:lang w:eastAsia="sk-SK"/>
        </w:rPr>
      </w:pPr>
      <w:r w:rsidRPr="00DF64A5">
        <w:rPr>
          <w:rFonts w:ascii="Times New Roman" w:eastAsia="Times New Roman" w:hAnsi="Times New Roman" w:cs="Times New Roman"/>
          <w:sz w:val="24"/>
          <w:szCs w:val="24"/>
          <w:lang w:eastAsia="sk-SK"/>
        </w:rPr>
        <w:t>6.45 – 8.00 hod.     </w:t>
      </w:r>
      <w:r w:rsidRPr="00DF64A5">
        <w:rPr>
          <w:rFonts w:ascii="Times New Roman" w:eastAsia="Times New Roman" w:hAnsi="Times New Roman" w:cs="Times New Roman"/>
          <w:sz w:val="24"/>
          <w:szCs w:val="24"/>
          <w:lang w:eastAsia="sk-SK"/>
        </w:rPr>
        <w:tab/>
        <w:t xml:space="preserve"> prijímanie detí, hry a činnosti podľa výberu detí,</w:t>
      </w:r>
    </w:p>
    <w:p w14:paraId="04AEE60A" w14:textId="565CAA2B" w:rsidR="007F3641" w:rsidRPr="00DF64A5" w:rsidRDefault="007F3641" w:rsidP="007F3641">
      <w:pPr>
        <w:shd w:val="clear" w:color="auto" w:fill="FFFFFF"/>
        <w:spacing w:after="240" w:line="300" w:lineRule="atLeast"/>
        <w:ind w:left="2340" w:hanging="1914"/>
        <w:jc w:val="both"/>
        <w:rPr>
          <w:rFonts w:ascii="Times New Roman" w:eastAsia="Times New Roman" w:hAnsi="Times New Roman" w:cs="Times New Roman"/>
          <w:sz w:val="24"/>
          <w:szCs w:val="24"/>
          <w:lang w:eastAsia="sk-SK"/>
        </w:rPr>
      </w:pPr>
      <w:r w:rsidRPr="00DF64A5">
        <w:rPr>
          <w:rFonts w:ascii="Times New Roman" w:eastAsia="Times New Roman" w:hAnsi="Times New Roman" w:cs="Times New Roman"/>
          <w:sz w:val="24"/>
          <w:szCs w:val="24"/>
          <w:lang w:eastAsia="sk-SK"/>
        </w:rPr>
        <w:t>8.00 – 9.00 hod.     </w:t>
      </w:r>
      <w:r w:rsidRPr="00DF64A5">
        <w:rPr>
          <w:rFonts w:ascii="Times New Roman" w:eastAsia="Times New Roman" w:hAnsi="Times New Roman" w:cs="Times New Roman"/>
          <w:sz w:val="24"/>
          <w:szCs w:val="24"/>
          <w:lang w:eastAsia="sk-SK"/>
        </w:rPr>
        <w:tab/>
        <w:t xml:space="preserve"> zdravotné cvičenia, činnosti zabezpečujúce životosprávu, </w:t>
      </w:r>
      <w:r w:rsidR="007917F3" w:rsidRPr="00DF64A5">
        <w:rPr>
          <w:rFonts w:ascii="Times New Roman" w:eastAsia="Times New Roman" w:hAnsi="Times New Roman" w:cs="Times New Roman"/>
          <w:sz w:val="24"/>
          <w:szCs w:val="24"/>
          <w:lang w:eastAsia="sk-SK"/>
        </w:rPr>
        <w:t xml:space="preserve">  </w:t>
      </w:r>
      <w:r w:rsidRPr="00DF64A5">
        <w:rPr>
          <w:rFonts w:ascii="Times New Roman" w:eastAsia="Times New Roman" w:hAnsi="Times New Roman" w:cs="Times New Roman"/>
          <w:sz w:val="24"/>
          <w:szCs w:val="24"/>
          <w:lang w:eastAsia="sk-SK"/>
        </w:rPr>
        <w:t>desiata,</w:t>
      </w:r>
    </w:p>
    <w:p w14:paraId="44BBC634" w14:textId="77777777" w:rsidR="007F3641" w:rsidRPr="00DF64A5" w:rsidRDefault="007F3641" w:rsidP="007F3641">
      <w:pPr>
        <w:shd w:val="clear" w:color="auto" w:fill="FFFFFF"/>
        <w:spacing w:after="240" w:line="300" w:lineRule="atLeast"/>
        <w:ind w:left="2340"/>
        <w:jc w:val="both"/>
        <w:rPr>
          <w:rFonts w:ascii="Times New Roman" w:eastAsia="Times New Roman" w:hAnsi="Times New Roman" w:cs="Times New Roman"/>
          <w:sz w:val="24"/>
          <w:szCs w:val="24"/>
          <w:lang w:eastAsia="sk-SK"/>
        </w:rPr>
      </w:pPr>
      <w:r w:rsidRPr="00DF64A5">
        <w:rPr>
          <w:rFonts w:ascii="Times New Roman" w:eastAsia="Times New Roman" w:hAnsi="Times New Roman" w:cs="Times New Roman"/>
          <w:sz w:val="24"/>
          <w:szCs w:val="24"/>
          <w:lang w:eastAsia="sk-SK"/>
        </w:rPr>
        <w:t>vzdelávacie aktivity</w:t>
      </w:r>
    </w:p>
    <w:p w14:paraId="72AF980C" w14:textId="77777777" w:rsidR="007F3641" w:rsidRPr="00DF64A5" w:rsidRDefault="007F3641" w:rsidP="007F3641">
      <w:pPr>
        <w:shd w:val="clear" w:color="auto" w:fill="FFFFFF"/>
        <w:spacing w:after="240" w:line="300" w:lineRule="atLeast"/>
        <w:ind w:firstLine="284"/>
        <w:jc w:val="both"/>
        <w:rPr>
          <w:rFonts w:ascii="Times New Roman" w:eastAsia="Times New Roman" w:hAnsi="Times New Roman" w:cs="Times New Roman"/>
          <w:sz w:val="24"/>
          <w:szCs w:val="24"/>
          <w:lang w:eastAsia="sk-SK"/>
        </w:rPr>
      </w:pPr>
      <w:r w:rsidRPr="00DF64A5">
        <w:rPr>
          <w:rFonts w:ascii="Times New Roman" w:eastAsia="Times New Roman" w:hAnsi="Times New Roman" w:cs="Times New Roman"/>
          <w:sz w:val="24"/>
          <w:szCs w:val="24"/>
          <w:lang w:eastAsia="sk-SK"/>
        </w:rPr>
        <w:t>  9.00 – 10.00 hod.        vzdelávacie aktivity, príprava na pobyt vonku,</w:t>
      </w:r>
    </w:p>
    <w:p w14:paraId="5568F86C" w14:textId="359BD32B" w:rsidR="007F3641" w:rsidRPr="00DF64A5" w:rsidRDefault="007F3641" w:rsidP="007F3641">
      <w:pPr>
        <w:shd w:val="clear" w:color="auto" w:fill="FFFFFF"/>
        <w:spacing w:after="240" w:line="300" w:lineRule="atLeast"/>
        <w:ind w:firstLine="284"/>
        <w:jc w:val="both"/>
        <w:rPr>
          <w:rFonts w:ascii="Times New Roman" w:eastAsia="Times New Roman" w:hAnsi="Times New Roman" w:cs="Times New Roman"/>
          <w:sz w:val="24"/>
          <w:szCs w:val="24"/>
          <w:lang w:eastAsia="sk-SK"/>
        </w:rPr>
      </w:pPr>
      <w:r w:rsidRPr="00DF64A5">
        <w:rPr>
          <w:rFonts w:ascii="Times New Roman" w:eastAsia="Times New Roman" w:hAnsi="Times New Roman" w:cs="Times New Roman"/>
          <w:sz w:val="24"/>
          <w:szCs w:val="24"/>
          <w:lang w:eastAsia="sk-SK"/>
        </w:rPr>
        <w:t>10.00 – 11</w:t>
      </w:r>
      <w:r w:rsidR="0073524D">
        <w:rPr>
          <w:rFonts w:ascii="Times New Roman" w:eastAsia="Times New Roman" w:hAnsi="Times New Roman" w:cs="Times New Roman"/>
          <w:sz w:val="24"/>
          <w:szCs w:val="24"/>
          <w:lang w:eastAsia="sk-SK"/>
        </w:rPr>
        <w:t>.</w:t>
      </w:r>
      <w:r w:rsidRPr="00DF64A5">
        <w:rPr>
          <w:rFonts w:ascii="Times New Roman" w:eastAsia="Times New Roman" w:hAnsi="Times New Roman" w:cs="Times New Roman"/>
          <w:sz w:val="24"/>
          <w:szCs w:val="24"/>
          <w:lang w:eastAsia="sk-SK"/>
        </w:rPr>
        <w:t>30 hod.        pobyt vonku</w:t>
      </w:r>
    </w:p>
    <w:p w14:paraId="370F2F03" w14:textId="77777777" w:rsidR="007F3641" w:rsidRPr="00DF64A5" w:rsidRDefault="007F3641" w:rsidP="007F3641">
      <w:pPr>
        <w:shd w:val="clear" w:color="auto" w:fill="FFFFFF"/>
        <w:spacing w:after="240" w:line="300" w:lineRule="atLeast"/>
        <w:ind w:firstLine="284"/>
        <w:jc w:val="both"/>
        <w:rPr>
          <w:rFonts w:ascii="Times New Roman" w:eastAsia="Times New Roman" w:hAnsi="Times New Roman" w:cs="Times New Roman"/>
          <w:sz w:val="24"/>
          <w:szCs w:val="24"/>
          <w:lang w:eastAsia="sk-SK"/>
        </w:rPr>
      </w:pPr>
      <w:r w:rsidRPr="00DF64A5">
        <w:rPr>
          <w:rFonts w:ascii="Times New Roman" w:eastAsia="Times New Roman" w:hAnsi="Times New Roman" w:cs="Times New Roman"/>
          <w:sz w:val="24"/>
          <w:szCs w:val="24"/>
          <w:lang w:eastAsia="sk-SK"/>
        </w:rPr>
        <w:t>11.30– 12.15 hod.         príprava na obed, obed</w:t>
      </w:r>
    </w:p>
    <w:p w14:paraId="5C8B4F85" w14:textId="77777777" w:rsidR="007F3641" w:rsidRPr="00DF64A5" w:rsidRDefault="007F3641" w:rsidP="007F3641">
      <w:pPr>
        <w:shd w:val="clear" w:color="auto" w:fill="FFFFFF"/>
        <w:spacing w:after="240" w:line="300" w:lineRule="atLeast"/>
        <w:ind w:firstLine="284"/>
        <w:jc w:val="both"/>
        <w:rPr>
          <w:rFonts w:ascii="Times New Roman" w:eastAsia="Times New Roman" w:hAnsi="Times New Roman" w:cs="Times New Roman"/>
          <w:sz w:val="24"/>
          <w:szCs w:val="24"/>
          <w:lang w:eastAsia="sk-SK"/>
        </w:rPr>
      </w:pPr>
      <w:r w:rsidRPr="00DF64A5">
        <w:rPr>
          <w:rFonts w:ascii="Times New Roman" w:eastAsia="Times New Roman" w:hAnsi="Times New Roman" w:cs="Times New Roman"/>
          <w:sz w:val="24"/>
          <w:szCs w:val="24"/>
          <w:lang w:eastAsia="sk-SK"/>
        </w:rPr>
        <w:t>12.15 – 14.30 hod.        činnosti zabezpečujúce životosprávu, odpočinok</w:t>
      </w:r>
    </w:p>
    <w:p w14:paraId="67767B74" w14:textId="77777777" w:rsidR="007F3641" w:rsidRPr="00DF64A5" w:rsidRDefault="007F3641" w:rsidP="007F3641">
      <w:pPr>
        <w:shd w:val="clear" w:color="auto" w:fill="FFFFFF"/>
        <w:spacing w:after="240" w:line="300" w:lineRule="atLeast"/>
        <w:ind w:firstLine="284"/>
        <w:jc w:val="both"/>
        <w:rPr>
          <w:rFonts w:ascii="Times New Roman" w:eastAsia="Times New Roman" w:hAnsi="Times New Roman" w:cs="Times New Roman"/>
          <w:sz w:val="24"/>
          <w:szCs w:val="24"/>
          <w:lang w:eastAsia="sk-SK"/>
        </w:rPr>
      </w:pPr>
      <w:r w:rsidRPr="00DF64A5">
        <w:rPr>
          <w:rFonts w:ascii="Times New Roman" w:eastAsia="Times New Roman" w:hAnsi="Times New Roman" w:cs="Times New Roman"/>
          <w:sz w:val="24"/>
          <w:szCs w:val="24"/>
          <w:lang w:eastAsia="sk-SK"/>
        </w:rPr>
        <w:t>14.30 – 15.15 hod.        zdravotné cvičenia, olovrant</w:t>
      </w:r>
    </w:p>
    <w:p w14:paraId="476AFEB0" w14:textId="14D46B96" w:rsidR="007F3641" w:rsidRPr="00DF64A5" w:rsidRDefault="007F3641" w:rsidP="007F3641">
      <w:pPr>
        <w:shd w:val="clear" w:color="auto" w:fill="FFFFFF"/>
        <w:spacing w:after="240" w:line="300" w:lineRule="atLeast"/>
        <w:ind w:firstLine="284"/>
        <w:jc w:val="both"/>
        <w:rPr>
          <w:rFonts w:ascii="Times New Roman" w:eastAsia="Times New Roman" w:hAnsi="Times New Roman" w:cs="Times New Roman"/>
          <w:sz w:val="24"/>
          <w:szCs w:val="24"/>
          <w:lang w:eastAsia="sk-SK"/>
        </w:rPr>
      </w:pPr>
      <w:r w:rsidRPr="00DF64A5">
        <w:rPr>
          <w:rFonts w:ascii="Times New Roman" w:eastAsia="Times New Roman" w:hAnsi="Times New Roman" w:cs="Times New Roman"/>
          <w:sz w:val="24"/>
          <w:szCs w:val="24"/>
          <w:lang w:eastAsia="sk-SK"/>
        </w:rPr>
        <w:t>15</w:t>
      </w:r>
      <w:r w:rsidR="0073524D">
        <w:rPr>
          <w:rFonts w:ascii="Times New Roman" w:eastAsia="Times New Roman" w:hAnsi="Times New Roman" w:cs="Times New Roman"/>
          <w:sz w:val="24"/>
          <w:szCs w:val="24"/>
          <w:lang w:eastAsia="sk-SK"/>
        </w:rPr>
        <w:t>.</w:t>
      </w:r>
      <w:r w:rsidRPr="00DF64A5">
        <w:rPr>
          <w:rFonts w:ascii="Times New Roman" w:eastAsia="Times New Roman" w:hAnsi="Times New Roman" w:cs="Times New Roman"/>
          <w:sz w:val="24"/>
          <w:szCs w:val="24"/>
          <w:lang w:eastAsia="sk-SK"/>
        </w:rPr>
        <w:t>15 – 16.30 hod.        hry a hrové činnosti, vzdelávacie aktivity, odchod domov</w:t>
      </w:r>
    </w:p>
    <w:p w14:paraId="6EB96ED7" w14:textId="77777777" w:rsidR="007F3641" w:rsidRDefault="007F3641" w:rsidP="007F3641">
      <w:pPr>
        <w:shd w:val="clear" w:color="auto" w:fill="FFFFFF"/>
        <w:spacing w:after="240" w:line="300" w:lineRule="atLeast"/>
        <w:jc w:val="both"/>
        <w:rPr>
          <w:rFonts w:ascii="Times New Roman" w:eastAsia="Times New Roman" w:hAnsi="Times New Roman" w:cs="Times New Roman"/>
          <w:sz w:val="24"/>
          <w:szCs w:val="24"/>
          <w:lang w:eastAsia="sk-SK"/>
        </w:rPr>
      </w:pPr>
      <w:r w:rsidRPr="00DF64A5">
        <w:rPr>
          <w:rFonts w:ascii="Times New Roman" w:eastAsia="Times New Roman" w:hAnsi="Times New Roman" w:cs="Times New Roman"/>
          <w:sz w:val="24"/>
          <w:szCs w:val="24"/>
          <w:lang w:eastAsia="sk-SK"/>
        </w:rPr>
        <w:t>Materská škola pracuje podľa Školského vzdelávacieho programu od 1. 9. 2019</w:t>
      </w:r>
      <w:r w:rsidRPr="004A0ADC">
        <w:rPr>
          <w:rFonts w:ascii="Times New Roman" w:eastAsia="Times New Roman" w:hAnsi="Times New Roman" w:cs="Times New Roman"/>
          <w:sz w:val="24"/>
          <w:szCs w:val="24"/>
          <w:lang w:eastAsia="sk-SK"/>
        </w:rPr>
        <w:t>.</w:t>
      </w:r>
    </w:p>
    <w:p w14:paraId="0CF7541D" w14:textId="77777777" w:rsidR="005E586D" w:rsidRPr="00DF64A5" w:rsidRDefault="005E586D" w:rsidP="00A52ADF">
      <w:pPr>
        <w:pStyle w:val="Cmsor1"/>
        <w:rPr>
          <w:rFonts w:eastAsia="Times New Roman"/>
          <w:lang w:eastAsia="sk-SK"/>
        </w:rPr>
      </w:pPr>
    </w:p>
    <w:p w14:paraId="3AE039C0" w14:textId="4DD0190F" w:rsidR="00774F1D" w:rsidRPr="00DF64A5" w:rsidRDefault="00D21FE1" w:rsidP="00A52ADF">
      <w:pPr>
        <w:pStyle w:val="Cmsor1"/>
        <w:rPr>
          <w:bCs/>
          <w:sz w:val="28"/>
          <w:szCs w:val="28"/>
        </w:rPr>
      </w:pPr>
      <w:bookmarkStart w:id="12" w:name="_Toc239060264"/>
      <w:r w:rsidRPr="00DF64A5">
        <w:rPr>
          <w:bCs/>
          <w:sz w:val="28"/>
          <w:szCs w:val="28"/>
        </w:rPr>
        <w:t>5 Vyučovací jazyk</w:t>
      </w:r>
      <w:bookmarkEnd w:id="12"/>
    </w:p>
    <w:p w14:paraId="4ABBC640" w14:textId="37020E79" w:rsidR="00D21FE1" w:rsidRDefault="00D21FE1" w:rsidP="00D21FE1">
      <w:pPr>
        <w:jc w:val="both"/>
        <w:rPr>
          <w:rFonts w:ascii="Times New Roman" w:hAnsi="Times New Roman" w:cs="Times New Roman"/>
          <w:sz w:val="24"/>
          <w:szCs w:val="24"/>
        </w:rPr>
      </w:pPr>
      <w:r w:rsidRPr="00DF64A5">
        <w:rPr>
          <w:rFonts w:ascii="Times New Roman" w:hAnsi="Times New Roman" w:cs="Times New Roman"/>
          <w:sz w:val="24"/>
          <w:szCs w:val="24"/>
        </w:rPr>
        <w:t>Vyučovacím jazykom v materskej škole je maďarský jazyk.</w:t>
      </w:r>
    </w:p>
    <w:p w14:paraId="72A23F2C" w14:textId="75C0F343" w:rsidR="00302D26" w:rsidRDefault="00302D26" w:rsidP="00A52ADF">
      <w:pPr>
        <w:pStyle w:val="Cmsor2"/>
      </w:pPr>
      <w:bookmarkStart w:id="13" w:name="_Toc239060265"/>
      <w:r w:rsidRPr="00302D26">
        <w:t>5.1 Osobitosti</w:t>
      </w:r>
      <w:r>
        <w:t xml:space="preserve"> výchovy a vzdelávania detí v národnostných materských školách</w:t>
      </w:r>
      <w:bookmarkEnd w:id="13"/>
    </w:p>
    <w:p w14:paraId="13FEA684" w14:textId="20798B66" w:rsidR="00302D26" w:rsidRPr="00302D26" w:rsidRDefault="00302D26" w:rsidP="00D21FE1">
      <w:pPr>
        <w:jc w:val="both"/>
        <w:rPr>
          <w:rFonts w:ascii="Times New Roman" w:hAnsi="Times New Roman" w:cs="Times New Roman"/>
          <w:sz w:val="28"/>
          <w:szCs w:val="28"/>
        </w:rPr>
      </w:pPr>
      <w:r>
        <w:rPr>
          <w:rFonts w:ascii="Times New Roman" w:hAnsi="Times New Roman" w:cs="Times New Roman"/>
          <w:sz w:val="24"/>
          <w:szCs w:val="24"/>
        </w:rPr>
        <w:t>V našej materskej škole sa snažíme podporovať a rozvíjať kultúrnu a jazykovú identitu detí. Deti komunikujú v maďarskom jazyku, ale zároveň si postupne osvojujú aj základy slovenského jazyka. Rozvíjame ich komunikačné schopnosti v oboch jazykoch primerane ich veku. Počas rôznych aktivít prirodzene prepájame používanie materinského a slovenského jazyka a snažíme sa byť pre deti správnym rečov</w:t>
      </w:r>
      <w:r w:rsidR="005E586D">
        <w:rPr>
          <w:rFonts w:ascii="Times New Roman" w:hAnsi="Times New Roman" w:cs="Times New Roman"/>
          <w:sz w:val="24"/>
          <w:szCs w:val="24"/>
        </w:rPr>
        <w:t>ým vzorom.</w:t>
      </w:r>
    </w:p>
    <w:p w14:paraId="600CD0EE" w14:textId="77777777" w:rsidR="007917F3" w:rsidRPr="00DF64A5" w:rsidRDefault="007917F3" w:rsidP="00D21FE1">
      <w:pPr>
        <w:jc w:val="both"/>
        <w:rPr>
          <w:rFonts w:ascii="Times New Roman" w:hAnsi="Times New Roman" w:cs="Times New Roman"/>
          <w:sz w:val="28"/>
          <w:szCs w:val="28"/>
        </w:rPr>
      </w:pPr>
    </w:p>
    <w:p w14:paraId="1BC1E994" w14:textId="5C00F07C" w:rsidR="009E2F0A" w:rsidRPr="00DF64A5" w:rsidRDefault="009E2F0A" w:rsidP="00A52ADF">
      <w:pPr>
        <w:pStyle w:val="Cmsor1"/>
      </w:pPr>
      <w:bookmarkStart w:id="14" w:name="_Toc239060266"/>
      <w:r w:rsidRPr="00DF64A5">
        <w:t>6 Učebné osnovy</w:t>
      </w:r>
      <w:bookmarkEnd w:id="14"/>
    </w:p>
    <w:p w14:paraId="40D2E11F" w14:textId="77777777" w:rsidR="0064334A" w:rsidRDefault="009E2F0A" w:rsidP="00D21FE1">
      <w:pPr>
        <w:jc w:val="both"/>
        <w:rPr>
          <w:rFonts w:ascii="Times New Roman" w:hAnsi="Times New Roman" w:cs="Times New Roman"/>
          <w:sz w:val="24"/>
          <w:szCs w:val="24"/>
        </w:rPr>
      </w:pPr>
      <w:r w:rsidRPr="00DF64A5">
        <w:rPr>
          <w:rFonts w:ascii="Times New Roman" w:hAnsi="Times New Roman" w:cs="Times New Roman"/>
          <w:sz w:val="24"/>
          <w:szCs w:val="24"/>
        </w:rPr>
        <w:t xml:space="preserve">Učebnými osnovami </w:t>
      </w:r>
      <w:r w:rsidR="0064334A">
        <w:rPr>
          <w:rFonts w:ascii="Times New Roman" w:hAnsi="Times New Roman" w:cs="Times New Roman"/>
          <w:sz w:val="24"/>
          <w:szCs w:val="24"/>
        </w:rPr>
        <w:t>M</w:t>
      </w:r>
      <w:r w:rsidRPr="00DF64A5">
        <w:rPr>
          <w:rFonts w:ascii="Times New Roman" w:hAnsi="Times New Roman" w:cs="Times New Roman"/>
          <w:sz w:val="24"/>
          <w:szCs w:val="24"/>
        </w:rPr>
        <w:t>aterskej školy</w:t>
      </w:r>
      <w:r w:rsidR="0064334A">
        <w:rPr>
          <w:rFonts w:ascii="Times New Roman" w:hAnsi="Times New Roman" w:cs="Times New Roman"/>
          <w:sz w:val="24"/>
          <w:szCs w:val="24"/>
        </w:rPr>
        <w:t xml:space="preserve"> vo Veľkých Kosihách </w:t>
      </w:r>
      <w:r w:rsidRPr="00DF64A5">
        <w:rPr>
          <w:rFonts w:ascii="Times New Roman" w:hAnsi="Times New Roman" w:cs="Times New Roman"/>
          <w:sz w:val="24"/>
          <w:szCs w:val="24"/>
        </w:rPr>
        <w:t>sú vzdelávacie štandardy jednotlivých vzdelávacích oblasti ŠVP.</w:t>
      </w:r>
    </w:p>
    <w:p w14:paraId="3510046C" w14:textId="3FDDF37D" w:rsidR="0064334A" w:rsidRDefault="00104B1C" w:rsidP="00D21FE1">
      <w:pPr>
        <w:jc w:val="both"/>
        <w:rPr>
          <w:rFonts w:ascii="Times New Roman" w:hAnsi="Times New Roman" w:cs="Times New Roman"/>
          <w:sz w:val="24"/>
          <w:szCs w:val="24"/>
        </w:rPr>
      </w:pPr>
      <w:r w:rsidRPr="00DF64A5">
        <w:rPr>
          <w:rFonts w:ascii="Times New Roman" w:hAnsi="Times New Roman" w:cs="Times New Roman"/>
          <w:sz w:val="24"/>
          <w:szCs w:val="24"/>
        </w:rPr>
        <w:tab/>
      </w:r>
    </w:p>
    <w:p w14:paraId="12317547" w14:textId="77777777" w:rsidR="00A52ADF" w:rsidRDefault="00A52ADF" w:rsidP="00D21FE1">
      <w:pPr>
        <w:jc w:val="both"/>
        <w:rPr>
          <w:rFonts w:ascii="Times New Roman" w:hAnsi="Times New Roman" w:cs="Times New Roman"/>
          <w:sz w:val="24"/>
          <w:szCs w:val="24"/>
        </w:rPr>
      </w:pPr>
    </w:p>
    <w:p w14:paraId="035DC1F6" w14:textId="77777777" w:rsidR="00A52ADF" w:rsidRDefault="00A52ADF" w:rsidP="00D21FE1">
      <w:pPr>
        <w:jc w:val="both"/>
        <w:rPr>
          <w:rFonts w:ascii="Times New Roman" w:hAnsi="Times New Roman" w:cs="Times New Roman"/>
          <w:sz w:val="24"/>
          <w:szCs w:val="24"/>
        </w:rPr>
      </w:pPr>
    </w:p>
    <w:p w14:paraId="79EB0C9D" w14:textId="77777777" w:rsidR="00A52ADF" w:rsidRDefault="00A52ADF" w:rsidP="00D21FE1">
      <w:pPr>
        <w:jc w:val="both"/>
        <w:rPr>
          <w:rFonts w:ascii="Times New Roman" w:hAnsi="Times New Roman" w:cs="Times New Roman"/>
          <w:sz w:val="24"/>
          <w:szCs w:val="24"/>
        </w:rPr>
      </w:pPr>
    </w:p>
    <w:p w14:paraId="09E4130B" w14:textId="75134384" w:rsidR="0064334A" w:rsidRPr="0064334A" w:rsidRDefault="0064334A" w:rsidP="0064334A">
      <w:pPr>
        <w:jc w:val="both"/>
        <w:rPr>
          <w:rFonts w:ascii="Times New Roman" w:hAnsi="Times New Roman" w:cs="Times New Roman"/>
          <w:b/>
          <w:bCs/>
          <w:sz w:val="24"/>
          <w:szCs w:val="24"/>
        </w:rPr>
      </w:pPr>
      <w:r w:rsidRPr="0064334A">
        <w:rPr>
          <w:rFonts w:ascii="Times New Roman" w:hAnsi="Times New Roman" w:cs="Times New Roman"/>
          <w:b/>
          <w:bCs/>
          <w:sz w:val="24"/>
          <w:szCs w:val="24"/>
        </w:rPr>
        <w:lastRenderedPageBreak/>
        <w:t>Vzdelávacie oblasti:</w:t>
      </w:r>
      <w:r w:rsidRPr="0064334A">
        <w:rPr>
          <w:rFonts w:ascii="Times New Roman" w:hAnsi="Times New Roman" w:cs="Times New Roman"/>
          <w:b/>
          <w:bCs/>
          <w:sz w:val="24"/>
          <w:szCs w:val="24"/>
        </w:rPr>
        <w:tab/>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860"/>
      </w:tblGrid>
      <w:tr w:rsidR="0064334A" w14:paraId="462C0A37" w14:textId="77777777" w:rsidTr="00331BF5">
        <w:trPr>
          <w:tblHeader/>
        </w:trPr>
        <w:tc>
          <w:tcPr>
            <w:tcW w:w="3500" w:type="dxa"/>
            <w:tcBorders>
              <w:top w:val="single" w:sz="4" w:space="0" w:color="808080"/>
              <w:left w:val="single" w:sz="4" w:space="0" w:color="808080"/>
              <w:bottom w:val="single" w:sz="4" w:space="0" w:color="808080"/>
              <w:right w:val="single" w:sz="4" w:space="0" w:color="808080"/>
            </w:tcBorders>
            <w:shd w:val="clear" w:color="auto" w:fill="2E75B6"/>
            <w:tcMar>
              <w:top w:w="100" w:type="dxa"/>
              <w:left w:w="120" w:type="dxa"/>
              <w:bottom w:w="100" w:type="dxa"/>
              <w:right w:w="120" w:type="dxa"/>
            </w:tcMar>
          </w:tcPr>
          <w:p w14:paraId="0DBB3755" w14:textId="77777777" w:rsidR="0064334A" w:rsidRDefault="0064334A" w:rsidP="00331BF5">
            <w:pPr>
              <w:jc w:val="center"/>
            </w:pPr>
            <w:r>
              <w:rPr>
                <w:rFonts w:ascii="Arial" w:eastAsia="Arial" w:hAnsi="Arial" w:cs="Arial"/>
                <w:b/>
                <w:bCs/>
                <w:color w:val="FFFFFF"/>
              </w:rPr>
              <w:t>Vzdelávacia oblasť</w:t>
            </w:r>
          </w:p>
        </w:tc>
        <w:tc>
          <w:tcPr>
            <w:tcW w:w="5860" w:type="dxa"/>
            <w:tcBorders>
              <w:top w:val="single" w:sz="4" w:space="0" w:color="808080"/>
              <w:left w:val="single" w:sz="4" w:space="0" w:color="808080"/>
              <w:bottom w:val="single" w:sz="4" w:space="0" w:color="808080"/>
              <w:right w:val="single" w:sz="4" w:space="0" w:color="808080"/>
            </w:tcBorders>
            <w:shd w:val="clear" w:color="auto" w:fill="2E75B6"/>
            <w:tcMar>
              <w:top w:w="100" w:type="dxa"/>
              <w:left w:w="120" w:type="dxa"/>
              <w:bottom w:w="100" w:type="dxa"/>
              <w:right w:w="120" w:type="dxa"/>
            </w:tcMar>
          </w:tcPr>
          <w:p w14:paraId="62468368" w14:textId="77777777" w:rsidR="0064334A" w:rsidRDefault="0064334A" w:rsidP="00331BF5">
            <w:pPr>
              <w:jc w:val="center"/>
            </w:pPr>
            <w:r>
              <w:rPr>
                <w:rFonts w:ascii="Arial" w:eastAsia="Arial" w:hAnsi="Arial" w:cs="Arial"/>
                <w:b/>
                <w:bCs/>
                <w:color w:val="FFFFFF"/>
              </w:rPr>
              <w:t>Kľúčové oblasti rozvoja dieťaťa</w:t>
            </w:r>
          </w:p>
        </w:tc>
      </w:tr>
      <w:tr w:rsidR="0064334A" w14:paraId="21919E71" w14:textId="77777777" w:rsidTr="00331BF5">
        <w:tc>
          <w:tcPr>
            <w:tcW w:w="350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2290CD3A" w14:textId="77777777" w:rsidR="0064334A" w:rsidRDefault="0064334A" w:rsidP="00331BF5">
            <w:r>
              <w:rPr>
                <w:rFonts w:ascii="Arial" w:eastAsia="Arial" w:hAnsi="Arial" w:cs="Arial"/>
                <w:b/>
                <w:bCs/>
              </w:rPr>
              <w:t>Jazyk a komunikácia</w:t>
            </w:r>
          </w:p>
        </w:tc>
        <w:tc>
          <w:tcPr>
            <w:tcW w:w="586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281DFD78" w14:textId="77777777" w:rsidR="0064334A" w:rsidRDefault="0064334A" w:rsidP="00331BF5">
            <w:r>
              <w:rPr>
                <w:rFonts w:ascii="Arial" w:eastAsia="Arial" w:hAnsi="Arial" w:cs="Arial"/>
                <w:sz w:val="20"/>
                <w:szCs w:val="20"/>
              </w:rPr>
              <w:t>hovorená reč, čítanie a písaná reč (predčitateľská gramotnosť), komunikačné konvencie</w:t>
            </w:r>
          </w:p>
        </w:tc>
      </w:tr>
      <w:tr w:rsidR="0064334A" w14:paraId="03FFE531" w14:textId="77777777" w:rsidTr="00331BF5">
        <w:tc>
          <w:tcPr>
            <w:tcW w:w="350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6A781137" w14:textId="77777777" w:rsidR="0064334A" w:rsidRDefault="0064334A" w:rsidP="00331BF5">
            <w:r>
              <w:rPr>
                <w:rFonts w:ascii="Arial" w:eastAsia="Arial" w:hAnsi="Arial" w:cs="Arial"/>
                <w:b/>
                <w:bCs/>
              </w:rPr>
              <w:t>Matematika a práca s informáciami</w:t>
            </w:r>
          </w:p>
        </w:tc>
        <w:tc>
          <w:tcPr>
            <w:tcW w:w="586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1B3965B7" w14:textId="77777777" w:rsidR="0064334A" w:rsidRDefault="0064334A" w:rsidP="00331BF5">
            <w:r>
              <w:rPr>
                <w:rFonts w:ascii="Arial" w:eastAsia="Arial" w:hAnsi="Arial" w:cs="Arial"/>
                <w:sz w:val="20"/>
                <w:szCs w:val="20"/>
              </w:rPr>
              <w:t>čísla a vzťahy, geometria a meranie, logika, práca s informáciami</w:t>
            </w:r>
          </w:p>
        </w:tc>
      </w:tr>
      <w:tr w:rsidR="0064334A" w14:paraId="75D74F21" w14:textId="77777777" w:rsidTr="00331BF5">
        <w:tc>
          <w:tcPr>
            <w:tcW w:w="350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0B0835C3" w14:textId="77777777" w:rsidR="0064334A" w:rsidRDefault="0064334A" w:rsidP="00331BF5">
            <w:r>
              <w:rPr>
                <w:rFonts w:ascii="Arial" w:eastAsia="Arial" w:hAnsi="Arial" w:cs="Arial"/>
                <w:b/>
                <w:bCs/>
              </w:rPr>
              <w:t>Človek a príroda</w:t>
            </w:r>
          </w:p>
        </w:tc>
        <w:tc>
          <w:tcPr>
            <w:tcW w:w="586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55032CB7" w14:textId="77777777" w:rsidR="0064334A" w:rsidRDefault="0064334A" w:rsidP="00331BF5">
            <w:r>
              <w:rPr>
                <w:rFonts w:ascii="Arial" w:eastAsia="Arial" w:hAnsi="Arial" w:cs="Arial"/>
                <w:sz w:val="20"/>
                <w:szCs w:val="20"/>
              </w:rPr>
              <w:t>vnímanie prírody, rastliny, živočíchy, človek, neživá príroda, kultúrne vplyvy na prírodu</w:t>
            </w:r>
          </w:p>
        </w:tc>
      </w:tr>
      <w:tr w:rsidR="0064334A" w14:paraId="04C409C0" w14:textId="77777777" w:rsidTr="00331BF5">
        <w:tc>
          <w:tcPr>
            <w:tcW w:w="350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60039F58" w14:textId="77777777" w:rsidR="0064334A" w:rsidRDefault="0064334A" w:rsidP="00331BF5">
            <w:r>
              <w:rPr>
                <w:rFonts w:ascii="Arial" w:eastAsia="Arial" w:hAnsi="Arial" w:cs="Arial"/>
                <w:b/>
                <w:bCs/>
              </w:rPr>
              <w:t>Človek a spoločnosť</w:t>
            </w:r>
          </w:p>
        </w:tc>
        <w:tc>
          <w:tcPr>
            <w:tcW w:w="586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0604E4A4" w14:textId="77777777" w:rsidR="0064334A" w:rsidRDefault="0064334A" w:rsidP="00331BF5">
            <w:r>
              <w:rPr>
                <w:rFonts w:ascii="Arial" w:eastAsia="Arial" w:hAnsi="Arial" w:cs="Arial"/>
                <w:sz w:val="20"/>
                <w:szCs w:val="20"/>
              </w:rPr>
              <w:t>orientácia v čase, ja a moje okolie, orientácia v priestore, dopravná výchova, ľudia v blízkom a širšom okolí, geografia okolia, história okolia</w:t>
            </w:r>
          </w:p>
        </w:tc>
      </w:tr>
      <w:tr w:rsidR="0064334A" w14:paraId="1DD25430" w14:textId="77777777" w:rsidTr="00331BF5">
        <w:tc>
          <w:tcPr>
            <w:tcW w:w="350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6FB6B7A1" w14:textId="77777777" w:rsidR="0064334A" w:rsidRDefault="0064334A" w:rsidP="00331BF5">
            <w:r>
              <w:rPr>
                <w:rFonts w:ascii="Arial" w:eastAsia="Arial" w:hAnsi="Arial" w:cs="Arial"/>
                <w:b/>
                <w:bCs/>
              </w:rPr>
              <w:t>Človek a svet práce</w:t>
            </w:r>
          </w:p>
        </w:tc>
        <w:tc>
          <w:tcPr>
            <w:tcW w:w="586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4FAF941F" w14:textId="77777777" w:rsidR="0064334A" w:rsidRDefault="0064334A" w:rsidP="00331BF5">
            <w:r>
              <w:rPr>
                <w:rFonts w:ascii="Arial" w:eastAsia="Arial" w:hAnsi="Arial" w:cs="Arial"/>
                <w:sz w:val="20"/>
                <w:szCs w:val="20"/>
              </w:rPr>
              <w:t>materiály a ich vlastnosti, konštruovanie, užívateľské zručnosti, technológie</w:t>
            </w:r>
          </w:p>
        </w:tc>
      </w:tr>
      <w:tr w:rsidR="0064334A" w14:paraId="261A4957" w14:textId="77777777" w:rsidTr="00331BF5">
        <w:tc>
          <w:tcPr>
            <w:tcW w:w="350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28F470A2" w14:textId="77777777" w:rsidR="0064334A" w:rsidRDefault="0064334A" w:rsidP="00331BF5">
            <w:r>
              <w:rPr>
                <w:rFonts w:ascii="Arial" w:eastAsia="Arial" w:hAnsi="Arial" w:cs="Arial"/>
                <w:b/>
                <w:bCs/>
              </w:rPr>
              <w:t>Umenie a kultúra — hudobná výchova</w:t>
            </w:r>
          </w:p>
        </w:tc>
        <w:tc>
          <w:tcPr>
            <w:tcW w:w="586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4491BD5C" w14:textId="77777777" w:rsidR="0064334A" w:rsidRDefault="0064334A" w:rsidP="00331BF5">
            <w:r>
              <w:rPr>
                <w:rFonts w:ascii="Arial" w:eastAsia="Arial" w:hAnsi="Arial" w:cs="Arial"/>
                <w:sz w:val="20"/>
                <w:szCs w:val="20"/>
              </w:rPr>
              <w:t>rytmické činnosti, vokálne, inštrumentálne, percepčné, hudobno-pohybové, hudobno-dramatické</w:t>
            </w:r>
          </w:p>
        </w:tc>
      </w:tr>
      <w:tr w:rsidR="0064334A" w14:paraId="1EDDD901" w14:textId="77777777" w:rsidTr="00331BF5">
        <w:tc>
          <w:tcPr>
            <w:tcW w:w="350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597C5D0E" w14:textId="77777777" w:rsidR="0064334A" w:rsidRDefault="0064334A" w:rsidP="00331BF5">
            <w:r>
              <w:rPr>
                <w:rFonts w:ascii="Arial" w:eastAsia="Arial" w:hAnsi="Arial" w:cs="Arial"/>
                <w:b/>
                <w:bCs/>
              </w:rPr>
              <w:t>Umenie a kultúra — výtvarná výchova</w:t>
            </w:r>
          </w:p>
        </w:tc>
        <w:tc>
          <w:tcPr>
            <w:tcW w:w="586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130AC2BF" w14:textId="77777777" w:rsidR="0064334A" w:rsidRDefault="0064334A" w:rsidP="00331BF5">
            <w:r>
              <w:rPr>
                <w:rFonts w:ascii="Arial" w:eastAsia="Arial" w:hAnsi="Arial" w:cs="Arial"/>
                <w:sz w:val="20"/>
                <w:szCs w:val="20"/>
              </w:rPr>
              <w:t>výtvarné činnosti s tvarom, s farbou, s materiálom, výtvarné vnímanie a interpretácia</w:t>
            </w:r>
          </w:p>
        </w:tc>
      </w:tr>
      <w:tr w:rsidR="0064334A" w14:paraId="0500A4C5" w14:textId="77777777" w:rsidTr="00331BF5">
        <w:tc>
          <w:tcPr>
            <w:tcW w:w="350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3FDAB702" w14:textId="77777777" w:rsidR="0064334A" w:rsidRDefault="0064334A" w:rsidP="00331BF5">
            <w:r>
              <w:rPr>
                <w:rFonts w:ascii="Arial" w:eastAsia="Arial" w:hAnsi="Arial" w:cs="Arial"/>
                <w:b/>
                <w:bCs/>
              </w:rPr>
              <w:t>Zdravie a pohyb</w:t>
            </w:r>
          </w:p>
        </w:tc>
        <w:tc>
          <w:tcPr>
            <w:tcW w:w="586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44AB91AE" w14:textId="77777777" w:rsidR="0064334A" w:rsidRDefault="0064334A" w:rsidP="00331BF5">
            <w:r>
              <w:rPr>
                <w:rFonts w:ascii="Arial" w:eastAsia="Arial" w:hAnsi="Arial" w:cs="Arial"/>
                <w:sz w:val="20"/>
                <w:szCs w:val="20"/>
              </w:rPr>
              <w:t>hygiena a sebaobsluha, zdravie a zdravý životný štýl, pohyb a telesná zdatnosť, sexualita a rodinné vzťahy</w:t>
            </w:r>
          </w:p>
        </w:tc>
      </w:tr>
    </w:tbl>
    <w:p w14:paraId="09EE223B" w14:textId="494FDBBF" w:rsidR="00DF64A5" w:rsidRPr="00DF64A5" w:rsidRDefault="00104B1C" w:rsidP="00D21FE1">
      <w:pPr>
        <w:jc w:val="both"/>
        <w:rPr>
          <w:rFonts w:ascii="Times New Roman" w:hAnsi="Times New Roman" w:cs="Times New Roman"/>
          <w:sz w:val="24"/>
          <w:szCs w:val="24"/>
        </w:rPr>
      </w:pPr>
      <w:r w:rsidRPr="00DF64A5">
        <w:rPr>
          <w:rFonts w:ascii="Times New Roman" w:hAnsi="Times New Roman" w:cs="Times New Roman"/>
          <w:sz w:val="24"/>
          <w:szCs w:val="24"/>
        </w:rPr>
        <w:br/>
      </w:r>
      <w:r w:rsidR="0064334A">
        <w:rPr>
          <w:rFonts w:ascii="Times New Roman" w:hAnsi="Times New Roman" w:cs="Times New Roman"/>
          <w:sz w:val="24"/>
          <w:szCs w:val="24"/>
        </w:rPr>
        <w:t>Učebné osnovy s</w:t>
      </w:r>
      <w:r w:rsidRPr="00DF64A5">
        <w:rPr>
          <w:rFonts w:ascii="Times New Roman" w:hAnsi="Times New Roman" w:cs="Times New Roman"/>
          <w:sz w:val="24"/>
          <w:szCs w:val="24"/>
        </w:rPr>
        <w:t>ú začlenené do hlavných tém, ktoré sú rozpracované do jednotlivých podtém v trvaní jedného týždňa. Jednotliv</w:t>
      </w:r>
      <w:r w:rsidR="0064334A">
        <w:rPr>
          <w:rFonts w:ascii="Times New Roman" w:hAnsi="Times New Roman" w:cs="Times New Roman"/>
          <w:sz w:val="24"/>
          <w:szCs w:val="24"/>
        </w:rPr>
        <w:t>é</w:t>
      </w:r>
      <w:r w:rsidRPr="00DF64A5">
        <w:rPr>
          <w:rFonts w:ascii="Times New Roman" w:hAnsi="Times New Roman" w:cs="Times New Roman"/>
          <w:sz w:val="24"/>
          <w:szCs w:val="24"/>
        </w:rPr>
        <w:t xml:space="preserve"> plánované témy sú dynamické , flexibilné so schopnosťou pretvárať ich podľa edukačných záujmov a potrieb detí. Výchova a vzdelávanie prebiehá prostredníctvom organizačných foriem v súlade so ŠkVP</w:t>
      </w:r>
      <w:r w:rsidR="009A546F" w:rsidRPr="00DF64A5">
        <w:rPr>
          <w:rFonts w:ascii="Times New Roman" w:hAnsi="Times New Roman" w:cs="Times New Roman"/>
          <w:sz w:val="24"/>
          <w:szCs w:val="24"/>
        </w:rPr>
        <w:t>:</w:t>
      </w:r>
      <w:r w:rsidR="00AD5DC9" w:rsidRPr="00DF64A5">
        <w:rPr>
          <w:rFonts w:ascii="Times New Roman" w:hAnsi="Times New Roman" w:cs="Times New Roman"/>
          <w:sz w:val="24"/>
          <w:szCs w:val="24"/>
        </w:rPr>
        <w:t xml:space="preserve"> hry a činnosti podľa výberu detí, zdravotné cvičenia, vzdelávacia aktivita, pobyt vonku, činnosti zabezpečujúce životosprávu.</w:t>
      </w:r>
      <w:r w:rsidR="00AD5DC9" w:rsidRPr="00DF64A5">
        <w:rPr>
          <w:rFonts w:ascii="Times New Roman" w:hAnsi="Times New Roman" w:cs="Times New Roman"/>
          <w:sz w:val="24"/>
          <w:szCs w:val="24"/>
        </w:rPr>
        <w:br/>
        <w:t>Uskutočňujú sa rôznymi formami: individuálne, skupinovo, frontálne.</w:t>
      </w:r>
    </w:p>
    <w:p w14:paraId="32FFCC29" w14:textId="0568BED6" w:rsidR="00CD4051" w:rsidRPr="00DF64A5" w:rsidRDefault="00070D51" w:rsidP="00D21FE1">
      <w:pPr>
        <w:jc w:val="both"/>
        <w:rPr>
          <w:rFonts w:ascii="Times New Roman" w:hAnsi="Times New Roman" w:cs="Times New Roman"/>
          <w:b/>
          <w:bCs/>
          <w:color w:val="7030A0"/>
          <w:sz w:val="24"/>
          <w:szCs w:val="24"/>
        </w:rPr>
      </w:pPr>
      <w:r w:rsidRPr="00DF64A5">
        <w:rPr>
          <w:rFonts w:ascii="Times New Roman" w:hAnsi="Times New Roman" w:cs="Times New Roman"/>
          <w:b/>
          <w:bCs/>
          <w:color w:val="7030A0"/>
          <w:sz w:val="24"/>
          <w:szCs w:val="24"/>
        </w:rPr>
        <w:t>SEPTEMBER</w:t>
      </w:r>
    </w:p>
    <w:tbl>
      <w:tblPr>
        <w:tblStyle w:val="Rcsostblzat"/>
        <w:tblW w:w="9067" w:type="dxa"/>
        <w:tblLook w:val="04A0" w:firstRow="1" w:lastRow="0" w:firstColumn="1" w:lastColumn="0" w:noHBand="0" w:noVBand="1"/>
      </w:tblPr>
      <w:tblGrid>
        <w:gridCol w:w="3919"/>
        <w:gridCol w:w="5148"/>
      </w:tblGrid>
      <w:tr w:rsidR="000F36DF" w:rsidRPr="00DF64A5" w14:paraId="72CC6D40" w14:textId="77777777" w:rsidTr="000F36DF">
        <w:trPr>
          <w:trHeight w:val="656"/>
        </w:trPr>
        <w:tc>
          <w:tcPr>
            <w:tcW w:w="3919" w:type="dxa"/>
          </w:tcPr>
          <w:p w14:paraId="60A2E2D8" w14:textId="3B0E0E6B" w:rsidR="000F36DF" w:rsidRPr="00DF64A5" w:rsidRDefault="000F36DF" w:rsidP="00D21FE1">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Obsahový celok</w:t>
            </w:r>
          </w:p>
        </w:tc>
        <w:tc>
          <w:tcPr>
            <w:tcW w:w="5148" w:type="dxa"/>
          </w:tcPr>
          <w:p w14:paraId="63E567CF" w14:textId="34B88B2E" w:rsidR="000F36DF" w:rsidRPr="00DF64A5" w:rsidRDefault="000F36DF" w:rsidP="00D21FE1">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Téma týždňa</w:t>
            </w:r>
          </w:p>
        </w:tc>
      </w:tr>
      <w:tr w:rsidR="000F36DF" w:rsidRPr="00DF64A5" w14:paraId="6C722E4A" w14:textId="77777777" w:rsidTr="000F36DF">
        <w:trPr>
          <w:trHeight w:val="1737"/>
        </w:trPr>
        <w:tc>
          <w:tcPr>
            <w:tcW w:w="3919" w:type="dxa"/>
          </w:tcPr>
          <w:p w14:paraId="2FA07957" w14:textId="3484388E" w:rsidR="000F36DF" w:rsidRPr="00DF64A5" w:rsidRDefault="000F36DF" w:rsidP="00D21FE1">
            <w:pPr>
              <w:jc w:val="both"/>
              <w:rPr>
                <w:rFonts w:ascii="Times New Roman" w:hAnsi="Times New Roman" w:cs="Times New Roman"/>
                <w:sz w:val="24"/>
                <w:szCs w:val="24"/>
              </w:rPr>
            </w:pPr>
            <w:r w:rsidRPr="00DF64A5">
              <w:rPr>
                <w:rFonts w:ascii="Times New Roman" w:hAnsi="Times New Roman" w:cs="Times New Roman"/>
                <w:sz w:val="24"/>
                <w:szCs w:val="24"/>
              </w:rPr>
              <w:t>Čas škôlky a kamarátov</w:t>
            </w:r>
          </w:p>
        </w:tc>
        <w:tc>
          <w:tcPr>
            <w:tcW w:w="5148" w:type="dxa"/>
          </w:tcPr>
          <w:p w14:paraId="16B113E4" w14:textId="77777777" w:rsidR="000F36DF" w:rsidRPr="00DF64A5" w:rsidRDefault="000F36DF">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Vitaj v materskej škole</w:t>
            </w:r>
          </w:p>
          <w:p w14:paraId="2254D7BD" w14:textId="679B0FC0" w:rsidR="000F36DF" w:rsidRPr="00DF64A5" w:rsidRDefault="000F36DF">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V škole medzi kamarátmi</w:t>
            </w:r>
          </w:p>
          <w:p w14:paraId="2BE53332" w14:textId="77777777" w:rsidR="000F36DF" w:rsidRPr="00DF64A5" w:rsidRDefault="000F36DF">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Kto sa o nás stará v MŠ</w:t>
            </w:r>
          </w:p>
          <w:p w14:paraId="12E9CE39" w14:textId="77777777" w:rsidR="000F36DF" w:rsidRPr="00DF64A5" w:rsidRDefault="000F36DF">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U nás doma</w:t>
            </w:r>
          </w:p>
          <w:p w14:paraId="3A5BBD19" w14:textId="45FD04E1" w:rsidR="000F36DF" w:rsidRPr="00DF64A5" w:rsidRDefault="000F36DF" w:rsidP="00D21FE1">
            <w:pPr>
              <w:jc w:val="both"/>
              <w:rPr>
                <w:rFonts w:ascii="Times New Roman" w:hAnsi="Times New Roman" w:cs="Times New Roman"/>
                <w:sz w:val="24"/>
                <w:szCs w:val="24"/>
              </w:rPr>
            </w:pPr>
          </w:p>
        </w:tc>
      </w:tr>
    </w:tbl>
    <w:p w14:paraId="65B40C49" w14:textId="77777777" w:rsidR="005E586D" w:rsidRDefault="005E586D" w:rsidP="00D21FE1">
      <w:pPr>
        <w:jc w:val="both"/>
        <w:rPr>
          <w:rFonts w:ascii="Times New Roman" w:hAnsi="Times New Roman" w:cs="Times New Roman"/>
          <w:b/>
          <w:bCs/>
          <w:sz w:val="24"/>
          <w:szCs w:val="24"/>
        </w:rPr>
      </w:pPr>
    </w:p>
    <w:p w14:paraId="3005B387" w14:textId="0FA3E882" w:rsidR="00CD4051" w:rsidRPr="00DF64A5" w:rsidRDefault="00CD4051" w:rsidP="00D21FE1">
      <w:pPr>
        <w:jc w:val="both"/>
        <w:rPr>
          <w:rFonts w:ascii="Times New Roman" w:hAnsi="Times New Roman" w:cs="Times New Roman"/>
          <w:b/>
          <w:bCs/>
          <w:sz w:val="24"/>
          <w:szCs w:val="24"/>
        </w:rPr>
      </w:pPr>
      <w:r w:rsidRPr="00DF64A5">
        <w:rPr>
          <w:rFonts w:ascii="Times New Roman" w:hAnsi="Times New Roman" w:cs="Times New Roman"/>
          <w:b/>
          <w:bCs/>
          <w:sz w:val="24"/>
          <w:szCs w:val="24"/>
        </w:rPr>
        <w:lastRenderedPageBreak/>
        <w:t>Charakteristika obsahového celku v mesiaci september</w:t>
      </w:r>
    </w:p>
    <w:p w14:paraId="01659060" w14:textId="218E2792" w:rsidR="00CD4051" w:rsidRDefault="00070D51" w:rsidP="00070D51">
      <w:pPr>
        <w:jc w:val="both"/>
        <w:rPr>
          <w:rFonts w:ascii="Times New Roman" w:hAnsi="Times New Roman" w:cs="Times New Roman"/>
          <w:sz w:val="24"/>
          <w:szCs w:val="24"/>
        </w:rPr>
      </w:pPr>
      <w:r w:rsidRPr="00DF64A5">
        <w:rPr>
          <w:rFonts w:ascii="Times New Roman" w:hAnsi="Times New Roman" w:cs="Times New Roman"/>
          <w:sz w:val="24"/>
          <w:szCs w:val="24"/>
        </w:rPr>
        <w:t>Podstatou obsahového celku je uľahčiť deťom adaptáciu na prostredie materskej školy, oboznámiť ich s novým prostredím, denným režimom a pravidlami spoločného spolužitia. Prostredníctvom spoločných hier a aktivít podporujeme nadväzovanie priateľských vzťahov medzi deťmi, rozvíjame vzájomnú dôveru, spoluprácu, ohľaduplnosť a toleranciu. Deti postupne spoznávajú priestory materskej školy, jej zamestnancov a ich úlohy, čím si vytvárajú pocit istoty a bezpečia v novom prostredí. Učia sa orientovať v prostredí materskej školy, rešpektovať dohodnuté pravidlá a primerane komunikovať s rovesníkmi a dospelými. Prostredníctvom témy rodiny a domova rozvíjame u detí povedomie o vlastnej identite, rodinných vzťahoch a význame domova. Vedieme ich k pomenovaniu členov rodiny, vyjadrovaniu pozitívneho vzťahu k svojim najbližším a k uvedomovaniu si významu vzájomnej pomoci, úcty a spolupatričnosti v rodine.</w:t>
      </w:r>
    </w:p>
    <w:p w14:paraId="55888CA1" w14:textId="77777777" w:rsidR="00E54BED" w:rsidRDefault="004A0ADC" w:rsidP="00070D51">
      <w:pPr>
        <w:jc w:val="both"/>
        <w:rPr>
          <w:rFonts w:ascii="Times New Roman" w:hAnsi="Times New Roman" w:cs="Times New Roman"/>
          <w:sz w:val="24"/>
          <w:szCs w:val="24"/>
        </w:rPr>
      </w:pPr>
      <w:r w:rsidRPr="0021199C">
        <w:rPr>
          <w:rFonts w:ascii="Times New Roman" w:hAnsi="Times New Roman" w:cs="Times New Roman"/>
          <w:b/>
          <w:bCs/>
          <w:sz w:val="24"/>
          <w:szCs w:val="24"/>
        </w:rPr>
        <w:t xml:space="preserve">Stratégie a metódy: </w:t>
      </w:r>
      <w:r w:rsidR="00E54BED">
        <w:rPr>
          <w:rFonts w:ascii="Times New Roman" w:hAnsi="Times New Roman" w:cs="Times New Roman"/>
          <w:b/>
          <w:bCs/>
          <w:sz w:val="24"/>
          <w:szCs w:val="24"/>
        </w:rPr>
        <w:tab/>
      </w:r>
      <w:r w:rsidR="00E54BED">
        <w:rPr>
          <w:rFonts w:ascii="Times New Roman" w:hAnsi="Times New Roman" w:cs="Times New Roman"/>
          <w:b/>
          <w:bCs/>
          <w:sz w:val="24"/>
          <w:szCs w:val="24"/>
        </w:rPr>
        <w:br/>
      </w:r>
      <w:r w:rsidR="00E54BED" w:rsidRPr="00E54BED">
        <w:rPr>
          <w:rFonts w:ascii="Times New Roman" w:hAnsi="Times New Roman" w:cs="Times New Roman"/>
          <w:sz w:val="24"/>
          <w:szCs w:val="24"/>
        </w:rPr>
        <w:t xml:space="preserve">Hra, pozorovanie, rozhovor, komunitný kruh, metódy zážitkového učenia, praktické oboznamovanie sa s prostredím materskej školy, vychádzky do blízkeho okolia, situačné a námetové hry, zoznamovacie a kooperatívne hry, dramatizácia, manipulačné a didaktické hry, artikulačné, rečové, sluchové a rytmické hry, hudobno-pohybové aktivity, kreslenie, maľovanie, modelovanie, grafomotorické cvičenia, sebaobslužné činnosti, triedenie, porovnávanie a určovanie polohy predmetov. </w:t>
      </w:r>
    </w:p>
    <w:p w14:paraId="57AC25D3" w14:textId="7C5B97D7" w:rsidR="004A0ADC" w:rsidRDefault="00E54BED" w:rsidP="00E54BED">
      <w:pPr>
        <w:jc w:val="both"/>
        <w:rPr>
          <w:rFonts w:ascii="Times New Roman" w:hAnsi="Times New Roman" w:cs="Times New Roman"/>
          <w:sz w:val="24"/>
          <w:szCs w:val="24"/>
        </w:rPr>
      </w:pPr>
      <w:r w:rsidRPr="00E54BED">
        <w:rPr>
          <w:rFonts w:ascii="Times New Roman" w:hAnsi="Times New Roman" w:cs="Times New Roman"/>
          <w:b/>
          <w:bCs/>
          <w:sz w:val="24"/>
          <w:szCs w:val="24"/>
        </w:rPr>
        <w:t>Učebné zdroje:</w:t>
      </w:r>
      <w:r w:rsidRPr="00E54BE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br/>
      </w:r>
      <w:r w:rsidRPr="00E54BED">
        <w:rPr>
          <w:rFonts w:ascii="Times New Roman" w:hAnsi="Times New Roman" w:cs="Times New Roman"/>
          <w:sz w:val="24"/>
          <w:szCs w:val="24"/>
        </w:rPr>
        <w:t>Detská literatúra, obrázkový materiál, fotografie rodiny, hračky, predmety dennej potreby, didaktické a učebné pomôcky, pracovné listy, výtvarný a pracovný materiál, pexeso, puzzle</w:t>
      </w:r>
    </w:p>
    <w:p w14:paraId="7717E204" w14:textId="77777777" w:rsidR="0021199C" w:rsidRPr="0021199C" w:rsidRDefault="0021199C" w:rsidP="0021199C">
      <w:pPr>
        <w:pStyle w:val="Listaszerbekezds"/>
        <w:jc w:val="both"/>
        <w:rPr>
          <w:rFonts w:ascii="Times New Roman" w:hAnsi="Times New Roman" w:cs="Times New Roman"/>
          <w:sz w:val="24"/>
          <w:szCs w:val="24"/>
        </w:rPr>
      </w:pPr>
    </w:p>
    <w:p w14:paraId="7E4330DB" w14:textId="24199B55" w:rsidR="00CD4051" w:rsidRPr="00DF64A5" w:rsidRDefault="00CD4051" w:rsidP="00070D51">
      <w:pPr>
        <w:jc w:val="both"/>
        <w:rPr>
          <w:rFonts w:ascii="Times New Roman" w:hAnsi="Times New Roman" w:cs="Times New Roman"/>
          <w:b/>
          <w:bCs/>
          <w:color w:val="7030A0"/>
          <w:sz w:val="24"/>
          <w:szCs w:val="24"/>
        </w:rPr>
      </w:pPr>
      <w:r w:rsidRPr="00DF64A5">
        <w:rPr>
          <w:rFonts w:ascii="Times New Roman" w:hAnsi="Times New Roman" w:cs="Times New Roman"/>
          <w:b/>
          <w:bCs/>
          <w:color w:val="7030A0"/>
          <w:sz w:val="24"/>
          <w:szCs w:val="24"/>
        </w:rPr>
        <w:t>OKTÓBER</w:t>
      </w:r>
    </w:p>
    <w:tbl>
      <w:tblPr>
        <w:tblStyle w:val="Rcsostblzat"/>
        <w:tblW w:w="8642" w:type="dxa"/>
        <w:tblLook w:val="04A0" w:firstRow="1" w:lastRow="0" w:firstColumn="1" w:lastColumn="0" w:noHBand="0" w:noVBand="1"/>
      </w:tblPr>
      <w:tblGrid>
        <w:gridCol w:w="3919"/>
        <w:gridCol w:w="4723"/>
      </w:tblGrid>
      <w:tr w:rsidR="000F36DF" w:rsidRPr="00DF64A5" w14:paraId="7A3D0B1F" w14:textId="77777777" w:rsidTr="00A81833">
        <w:trPr>
          <w:trHeight w:val="656"/>
        </w:trPr>
        <w:tc>
          <w:tcPr>
            <w:tcW w:w="3919" w:type="dxa"/>
          </w:tcPr>
          <w:p w14:paraId="332AC96C" w14:textId="77777777" w:rsidR="000F36DF" w:rsidRPr="00DF64A5" w:rsidRDefault="000F36DF"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Obsahový celok</w:t>
            </w:r>
          </w:p>
        </w:tc>
        <w:tc>
          <w:tcPr>
            <w:tcW w:w="4723" w:type="dxa"/>
          </w:tcPr>
          <w:p w14:paraId="0B7DF56D" w14:textId="77777777" w:rsidR="000F36DF" w:rsidRPr="00DF64A5" w:rsidRDefault="000F36DF"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Téma týždňa</w:t>
            </w:r>
          </w:p>
        </w:tc>
      </w:tr>
      <w:tr w:rsidR="000F36DF" w:rsidRPr="00DF64A5" w14:paraId="71A09369" w14:textId="77777777" w:rsidTr="00A81833">
        <w:trPr>
          <w:trHeight w:val="1737"/>
        </w:trPr>
        <w:tc>
          <w:tcPr>
            <w:tcW w:w="3919" w:type="dxa"/>
          </w:tcPr>
          <w:p w14:paraId="4B384743" w14:textId="66330EF9" w:rsidR="000F36DF" w:rsidRPr="00DF64A5" w:rsidRDefault="000F36DF" w:rsidP="00283032">
            <w:pPr>
              <w:jc w:val="both"/>
              <w:rPr>
                <w:rFonts w:ascii="Times New Roman" w:hAnsi="Times New Roman" w:cs="Times New Roman"/>
                <w:sz w:val="24"/>
                <w:szCs w:val="24"/>
              </w:rPr>
            </w:pPr>
            <w:r w:rsidRPr="00DF64A5">
              <w:rPr>
                <w:rFonts w:ascii="Times New Roman" w:hAnsi="Times New Roman" w:cs="Times New Roman"/>
                <w:sz w:val="24"/>
                <w:szCs w:val="24"/>
              </w:rPr>
              <w:t>Jeseň plná farieb</w:t>
            </w:r>
          </w:p>
        </w:tc>
        <w:tc>
          <w:tcPr>
            <w:tcW w:w="4723" w:type="dxa"/>
          </w:tcPr>
          <w:p w14:paraId="643E234E" w14:textId="28FBB2EB" w:rsidR="000F36DF" w:rsidRPr="00DF64A5" w:rsidRDefault="000F36DF">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Keď vtáčiky odlietajú</w:t>
            </w:r>
          </w:p>
          <w:p w14:paraId="6BE2F460" w14:textId="0AD68F25" w:rsidR="000F36DF" w:rsidRPr="00DF64A5" w:rsidRDefault="000F36DF">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Farebná paleta jesene</w:t>
            </w:r>
          </w:p>
          <w:p w14:paraId="4EF9F643" w14:textId="2C14A751" w:rsidR="000F36DF" w:rsidRPr="00DF64A5" w:rsidRDefault="000F36DF">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Čo ukrýva naša záhrada</w:t>
            </w:r>
          </w:p>
          <w:p w14:paraId="1D240B69" w14:textId="531D47C1" w:rsidR="000F36DF" w:rsidRPr="00DF64A5" w:rsidRDefault="000F36DF">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Moji starí rodičia</w:t>
            </w:r>
          </w:p>
          <w:p w14:paraId="666952F6" w14:textId="77777777" w:rsidR="000F36DF" w:rsidRPr="00DF64A5" w:rsidRDefault="000F36DF" w:rsidP="00283032">
            <w:pPr>
              <w:jc w:val="both"/>
              <w:rPr>
                <w:rFonts w:ascii="Times New Roman" w:hAnsi="Times New Roman" w:cs="Times New Roman"/>
                <w:sz w:val="24"/>
                <w:szCs w:val="24"/>
              </w:rPr>
            </w:pPr>
          </w:p>
        </w:tc>
      </w:tr>
    </w:tbl>
    <w:p w14:paraId="38442080" w14:textId="77777777" w:rsidR="00CD4051" w:rsidRPr="00DF64A5" w:rsidRDefault="00CD4051" w:rsidP="00CD4051">
      <w:pPr>
        <w:jc w:val="both"/>
        <w:rPr>
          <w:rFonts w:ascii="Times New Roman" w:hAnsi="Times New Roman" w:cs="Times New Roman"/>
          <w:sz w:val="24"/>
          <w:szCs w:val="24"/>
        </w:rPr>
      </w:pPr>
    </w:p>
    <w:p w14:paraId="7B12F816" w14:textId="77777777" w:rsidR="00EB75F1" w:rsidRPr="00DF64A5" w:rsidRDefault="00EB75F1" w:rsidP="00EB75F1">
      <w:pPr>
        <w:rPr>
          <w:rFonts w:ascii="Times New Roman" w:hAnsi="Times New Roman" w:cs="Times New Roman"/>
          <w:b/>
          <w:bCs/>
          <w:sz w:val="24"/>
          <w:szCs w:val="24"/>
          <w:lang w:eastAsia="sk-SK"/>
        </w:rPr>
      </w:pPr>
      <w:r w:rsidRPr="00DF64A5">
        <w:rPr>
          <w:rFonts w:ascii="Times New Roman" w:hAnsi="Times New Roman" w:cs="Times New Roman"/>
          <w:b/>
          <w:bCs/>
          <w:sz w:val="24"/>
          <w:szCs w:val="24"/>
          <w:lang w:eastAsia="sk-SK"/>
        </w:rPr>
        <w:t xml:space="preserve">Charakteristika obsahového celku v mesiaci október </w:t>
      </w:r>
    </w:p>
    <w:p w14:paraId="6DE4198F" w14:textId="315394A6" w:rsidR="008831C9" w:rsidRDefault="00EB75F1" w:rsidP="0021199C">
      <w:pPr>
        <w:jc w:val="both"/>
        <w:rPr>
          <w:rFonts w:ascii="Times New Roman" w:hAnsi="Times New Roman" w:cs="Times New Roman"/>
          <w:sz w:val="24"/>
          <w:szCs w:val="24"/>
          <w:lang w:eastAsia="sk-SK"/>
        </w:rPr>
      </w:pPr>
      <w:r w:rsidRPr="00DF64A5">
        <w:rPr>
          <w:rFonts w:ascii="Times New Roman" w:hAnsi="Times New Roman" w:cs="Times New Roman"/>
          <w:sz w:val="24"/>
          <w:szCs w:val="24"/>
          <w:lang w:eastAsia="sk-SK"/>
        </w:rPr>
        <w:t xml:space="preserve">Obsahový celok je zameraný na poznávanie charakteristických znakov jesene a zmien, ktoré sa v tomto období odohrávajú v prírode. Prostredníctvom témy sťahovavých vtákov poznávajú zmeny v živote živočíchov súvisiace s príchodom chladnejšieho obdobia. Prostredníctvom priameho pozorovania, zážitkových aktivít a hier deti spoznávajú typické jesenné farby, počasie a prírodné javy. Pozornosť venujeme poznávaniu a rozlišovaniu rôznych druhov ovocia, zeleniny a lesných plodov, ich významu pre zdravie človeka a možnostiam ich využitia. Deti získavajú elementárne poznatky o práci v záhrade, zbere úrody a význame ľudskej práce. </w:t>
      </w:r>
      <w:r w:rsidRPr="00DF64A5">
        <w:rPr>
          <w:rFonts w:ascii="Times New Roman" w:hAnsi="Times New Roman" w:cs="Times New Roman"/>
          <w:sz w:val="24"/>
          <w:szCs w:val="24"/>
          <w:lang w:eastAsia="sk-SK"/>
        </w:rPr>
        <w:lastRenderedPageBreak/>
        <w:t xml:space="preserve">Zároveň si osvojujú pozitívny vzťah k prírode a učia sa vnímať jej krásu a rozmanitosť. </w:t>
      </w:r>
      <w:r w:rsidR="009D12C5" w:rsidRPr="00DF64A5">
        <w:rPr>
          <w:rFonts w:ascii="Times New Roman" w:hAnsi="Times New Roman" w:cs="Times New Roman"/>
          <w:sz w:val="24"/>
          <w:szCs w:val="24"/>
          <w:lang w:eastAsia="sk-SK"/>
        </w:rPr>
        <w:t>Vystúpenie na podujatí na Dni úcty k starším, divadelné predstavenie.</w:t>
      </w:r>
    </w:p>
    <w:p w14:paraId="62AFCFFE" w14:textId="5AFA40FC" w:rsidR="002A4DD5" w:rsidRPr="002A4DD5" w:rsidRDefault="0021199C" w:rsidP="002A4DD5">
      <w:pPr>
        <w:rPr>
          <w:rFonts w:ascii="Times New Roman" w:hAnsi="Times New Roman" w:cs="Times New Roman"/>
          <w:b/>
          <w:bCs/>
          <w:sz w:val="24"/>
          <w:szCs w:val="24"/>
          <w:lang w:eastAsia="sk-SK"/>
        </w:rPr>
      </w:pPr>
      <w:r w:rsidRPr="0021199C">
        <w:rPr>
          <w:rFonts w:ascii="Times New Roman" w:hAnsi="Times New Roman" w:cs="Times New Roman"/>
          <w:b/>
          <w:bCs/>
          <w:sz w:val="24"/>
          <w:szCs w:val="24"/>
          <w:lang w:eastAsia="sk-SK"/>
        </w:rPr>
        <w:t>Stratégie a metódy:</w:t>
      </w:r>
      <w:r w:rsidR="002A4DD5">
        <w:rPr>
          <w:rFonts w:ascii="Times New Roman" w:hAnsi="Times New Roman" w:cs="Times New Roman"/>
          <w:b/>
          <w:bCs/>
          <w:sz w:val="24"/>
          <w:szCs w:val="24"/>
          <w:lang w:eastAsia="sk-SK"/>
        </w:rPr>
        <w:tab/>
      </w:r>
      <w:r w:rsidR="002A4DD5">
        <w:rPr>
          <w:rFonts w:ascii="Times New Roman" w:hAnsi="Times New Roman" w:cs="Times New Roman"/>
          <w:b/>
          <w:bCs/>
          <w:sz w:val="24"/>
          <w:szCs w:val="24"/>
          <w:lang w:eastAsia="sk-SK"/>
        </w:rPr>
        <w:br/>
      </w:r>
      <w:r w:rsidR="002A4DD5" w:rsidRPr="002A4DD5">
        <w:rPr>
          <w:rFonts w:ascii="Times New Roman" w:hAnsi="Times New Roman" w:cs="Times New Roman"/>
          <w:sz w:val="24"/>
          <w:szCs w:val="24"/>
          <w:lang w:eastAsia="sk-SK"/>
        </w:rPr>
        <w:t xml:space="preserve">Pozorovanie, zážitkové a bádateľské učenie, experimentovanie, vychádzky do prírody, rozhovor, demonštračné metódy, manipulačné hry, triedenie a porovnávanie ovocia, zeleniny a prírodnín, ochutnávka a poznávanie plodov zmyslami, zber prírodnín, jednoduché práce v záhrade, pozorovanie zmien počasia a vedenie kalendára počasia, tvorenie z prírodného materiálu, kreslenie, maľovanie, strihanie, lepenie, modelovanie, didaktické, pohybové, rytmické a hudobno-pohybové hry. </w:t>
      </w:r>
    </w:p>
    <w:p w14:paraId="0CF28590" w14:textId="45D22011" w:rsidR="00DB506A" w:rsidRDefault="002A4DD5" w:rsidP="002A4DD5">
      <w:pPr>
        <w:rPr>
          <w:rFonts w:ascii="Times New Roman" w:hAnsi="Times New Roman" w:cs="Times New Roman"/>
          <w:sz w:val="24"/>
          <w:szCs w:val="24"/>
          <w:lang w:eastAsia="sk-SK"/>
        </w:rPr>
      </w:pPr>
      <w:r w:rsidRPr="002A4DD5">
        <w:rPr>
          <w:rFonts w:ascii="Times New Roman" w:hAnsi="Times New Roman" w:cs="Times New Roman"/>
          <w:b/>
          <w:bCs/>
          <w:sz w:val="24"/>
          <w:szCs w:val="24"/>
          <w:lang w:eastAsia="sk-SK"/>
        </w:rPr>
        <w:t>Učebné zdroje:</w:t>
      </w:r>
      <w:r>
        <w:rPr>
          <w:rFonts w:ascii="Times New Roman" w:hAnsi="Times New Roman" w:cs="Times New Roman"/>
          <w:sz w:val="24"/>
          <w:szCs w:val="24"/>
          <w:lang w:eastAsia="sk-SK"/>
        </w:rPr>
        <w:tab/>
      </w:r>
      <w:r>
        <w:rPr>
          <w:rFonts w:ascii="Times New Roman" w:hAnsi="Times New Roman" w:cs="Times New Roman"/>
          <w:sz w:val="24"/>
          <w:szCs w:val="24"/>
          <w:lang w:eastAsia="sk-SK"/>
        </w:rPr>
        <w:br/>
      </w:r>
      <w:r w:rsidRPr="002A4DD5">
        <w:rPr>
          <w:rFonts w:ascii="Times New Roman" w:hAnsi="Times New Roman" w:cs="Times New Roman"/>
          <w:sz w:val="24"/>
          <w:szCs w:val="24"/>
          <w:lang w:eastAsia="sk-SK"/>
        </w:rPr>
        <w:t xml:space="preserve"> Ovocie a zelenina, gaštany, žalude, šišky, listy, šípky a ďalšie jesenné prírodniny, detská literatúra, obrázky a fotografie jesennej prírody, pracovné listy, výtvarný, prírodný a odpadový materiál, záhradné pracovné náradie, lupy, pexeso, puzzle, interaktívna tabuľa a prírodné prostredie.</w:t>
      </w:r>
    </w:p>
    <w:p w14:paraId="706086EF" w14:textId="77777777" w:rsidR="002A4DD5" w:rsidRPr="002A4DD5" w:rsidRDefault="002A4DD5" w:rsidP="002A4DD5">
      <w:pPr>
        <w:rPr>
          <w:rFonts w:ascii="Times New Roman" w:hAnsi="Times New Roman" w:cs="Times New Roman"/>
          <w:sz w:val="24"/>
          <w:szCs w:val="24"/>
          <w:lang w:eastAsia="sk-SK"/>
        </w:rPr>
      </w:pPr>
    </w:p>
    <w:p w14:paraId="692A58D7" w14:textId="2F2E0901" w:rsidR="008831C9" w:rsidRPr="00DF64A5" w:rsidRDefault="008831C9" w:rsidP="00EB75F1">
      <w:pPr>
        <w:rPr>
          <w:rFonts w:ascii="Times New Roman" w:hAnsi="Times New Roman" w:cs="Times New Roman"/>
          <w:b/>
          <w:bCs/>
          <w:color w:val="7030A0"/>
          <w:sz w:val="24"/>
          <w:szCs w:val="24"/>
          <w:lang w:eastAsia="sk-SK"/>
        </w:rPr>
      </w:pPr>
      <w:r w:rsidRPr="00DF64A5">
        <w:rPr>
          <w:rFonts w:ascii="Times New Roman" w:hAnsi="Times New Roman" w:cs="Times New Roman"/>
          <w:b/>
          <w:bCs/>
          <w:color w:val="7030A0"/>
          <w:sz w:val="24"/>
          <w:szCs w:val="24"/>
          <w:lang w:eastAsia="sk-SK"/>
        </w:rPr>
        <w:t>NOVEMBER</w:t>
      </w:r>
    </w:p>
    <w:tbl>
      <w:tblPr>
        <w:tblStyle w:val="Rcsostblzat"/>
        <w:tblW w:w="8926" w:type="dxa"/>
        <w:tblLook w:val="04A0" w:firstRow="1" w:lastRow="0" w:firstColumn="1" w:lastColumn="0" w:noHBand="0" w:noVBand="1"/>
      </w:tblPr>
      <w:tblGrid>
        <w:gridCol w:w="3919"/>
        <w:gridCol w:w="5007"/>
      </w:tblGrid>
      <w:tr w:rsidR="008831C9" w:rsidRPr="00DF64A5" w14:paraId="63298DEC" w14:textId="77777777" w:rsidTr="00A81833">
        <w:trPr>
          <w:trHeight w:val="656"/>
        </w:trPr>
        <w:tc>
          <w:tcPr>
            <w:tcW w:w="3919" w:type="dxa"/>
          </w:tcPr>
          <w:p w14:paraId="2269ABF2" w14:textId="77777777" w:rsidR="008831C9" w:rsidRPr="00DF64A5" w:rsidRDefault="008831C9"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Obsahový celok</w:t>
            </w:r>
          </w:p>
        </w:tc>
        <w:tc>
          <w:tcPr>
            <w:tcW w:w="5007" w:type="dxa"/>
          </w:tcPr>
          <w:p w14:paraId="4AF63A5B" w14:textId="77777777" w:rsidR="008831C9" w:rsidRPr="00DF64A5" w:rsidRDefault="008831C9"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Téma týždňa</w:t>
            </w:r>
          </w:p>
        </w:tc>
      </w:tr>
      <w:tr w:rsidR="008831C9" w:rsidRPr="00DF64A5" w14:paraId="48A61846" w14:textId="77777777" w:rsidTr="00A81833">
        <w:trPr>
          <w:trHeight w:val="1737"/>
        </w:trPr>
        <w:tc>
          <w:tcPr>
            <w:tcW w:w="3919" w:type="dxa"/>
          </w:tcPr>
          <w:p w14:paraId="4C3680E8" w14:textId="1E6497FF" w:rsidR="008831C9" w:rsidRPr="00DF64A5" w:rsidRDefault="008831C9" w:rsidP="00283032">
            <w:pPr>
              <w:jc w:val="both"/>
              <w:rPr>
                <w:rFonts w:ascii="Times New Roman" w:hAnsi="Times New Roman" w:cs="Times New Roman"/>
                <w:sz w:val="24"/>
                <w:szCs w:val="24"/>
              </w:rPr>
            </w:pPr>
            <w:r w:rsidRPr="00DF64A5">
              <w:rPr>
                <w:rFonts w:ascii="Times New Roman" w:hAnsi="Times New Roman" w:cs="Times New Roman"/>
                <w:sz w:val="24"/>
                <w:szCs w:val="24"/>
              </w:rPr>
              <w:t>Bezpečne na ceste</w:t>
            </w:r>
          </w:p>
        </w:tc>
        <w:tc>
          <w:tcPr>
            <w:tcW w:w="5007" w:type="dxa"/>
          </w:tcPr>
          <w:p w14:paraId="4EF4C29F" w14:textId="77777777" w:rsidR="008831C9" w:rsidRPr="00DF64A5" w:rsidRDefault="008831C9">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Čím cestujeme</w:t>
            </w:r>
          </w:p>
          <w:p w14:paraId="48EDB79D" w14:textId="77777777" w:rsidR="008831C9" w:rsidRPr="00DF64A5" w:rsidRDefault="008831C9">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Farebný svet dopravy</w:t>
            </w:r>
          </w:p>
          <w:p w14:paraId="020677A8" w14:textId="77777777" w:rsidR="008831C9" w:rsidRPr="00DF64A5" w:rsidRDefault="008831C9">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Cestujeme bezpečne</w:t>
            </w:r>
          </w:p>
          <w:p w14:paraId="646D1AB2" w14:textId="6C6C85AB" w:rsidR="008831C9" w:rsidRPr="00DF64A5" w:rsidRDefault="008831C9">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Doprava v dávnej minulosti</w:t>
            </w:r>
          </w:p>
        </w:tc>
      </w:tr>
    </w:tbl>
    <w:p w14:paraId="5374A997" w14:textId="77777777" w:rsidR="00CD4051" w:rsidRPr="00DF64A5" w:rsidRDefault="00CD4051" w:rsidP="00070D51">
      <w:pPr>
        <w:jc w:val="both"/>
        <w:rPr>
          <w:rFonts w:ascii="Times New Roman" w:hAnsi="Times New Roman" w:cs="Times New Roman"/>
          <w:sz w:val="24"/>
          <w:szCs w:val="24"/>
        </w:rPr>
      </w:pPr>
    </w:p>
    <w:p w14:paraId="5E53DF01" w14:textId="72F2EF67" w:rsidR="00A81833" w:rsidRPr="00DF64A5" w:rsidRDefault="00A81833" w:rsidP="00A81833">
      <w:pPr>
        <w:rPr>
          <w:rFonts w:ascii="Times New Roman" w:hAnsi="Times New Roman" w:cs="Times New Roman"/>
          <w:b/>
          <w:bCs/>
          <w:sz w:val="24"/>
          <w:szCs w:val="24"/>
          <w:lang w:eastAsia="sk-SK"/>
        </w:rPr>
      </w:pPr>
      <w:r w:rsidRPr="00DF64A5">
        <w:rPr>
          <w:rFonts w:ascii="Times New Roman" w:hAnsi="Times New Roman" w:cs="Times New Roman"/>
          <w:b/>
          <w:bCs/>
          <w:sz w:val="24"/>
          <w:szCs w:val="24"/>
          <w:lang w:eastAsia="sk-SK"/>
        </w:rPr>
        <w:t xml:space="preserve">Charakteristika obsahového celku v mesiaci november </w:t>
      </w:r>
    </w:p>
    <w:p w14:paraId="79E63CF0" w14:textId="325E7602" w:rsidR="00CD4051" w:rsidRDefault="00A81833" w:rsidP="00A81833">
      <w:pPr>
        <w:rPr>
          <w:rFonts w:ascii="Times New Roman" w:hAnsi="Times New Roman" w:cs="Times New Roman"/>
          <w:sz w:val="24"/>
          <w:szCs w:val="24"/>
        </w:rPr>
      </w:pPr>
      <w:r w:rsidRPr="00DF64A5">
        <w:rPr>
          <w:rFonts w:ascii="Times New Roman" w:hAnsi="Times New Roman" w:cs="Times New Roman"/>
          <w:sz w:val="24"/>
          <w:szCs w:val="24"/>
        </w:rPr>
        <w:t>Obsahový celok je zameraný na rozvíjanie základných poznatkov detí o doprave a bezpečnom správaní sa na cestách. Deti spoznávajú a rozlišujú rôzne druhy dopravných prostriedkov, ich využitie a miesto pohybu. Oboznamujú sa so základnými pravidlami cestnej premávky, významom svetelnej signalizácie a vybraných dopravných značiek. Prostredníctvom praktických a hravých činností vedieme deti k bezpečnému a zodpovednému správaniu sa v úlohe chodca a účastníka cestnej premávky. Deti sa oboznamujú so spôsobmi dopravy v minulosti a spoznávajú, ako ľudia cestovali v časoch, keď ešte neexistovali dnešné dopravné prostriedky. Prostredníctvom témy cestovania na koni prirodzene nadväzujeme na príbeh svätého Martina, ktorého život a skutky približujeme deťom primeranou a zážitkovou formou.</w:t>
      </w:r>
      <w:r w:rsidR="00DB506A">
        <w:rPr>
          <w:rFonts w:ascii="Times New Roman" w:hAnsi="Times New Roman" w:cs="Times New Roman"/>
          <w:sz w:val="24"/>
          <w:szCs w:val="24"/>
        </w:rPr>
        <w:t xml:space="preserve"> </w:t>
      </w:r>
      <w:r w:rsidRPr="00DF64A5">
        <w:rPr>
          <w:rFonts w:ascii="Times New Roman" w:hAnsi="Times New Roman" w:cs="Times New Roman"/>
          <w:sz w:val="24"/>
          <w:szCs w:val="24"/>
        </w:rPr>
        <w:t>Zároveň ich oboznamujeme s ľudovými tradíciami a zvykmi spojenými so sviatkom svätého Martina a vedieme ich k hodnotám, ako sú pomoc, dobrota a spolupatričnosť.</w:t>
      </w:r>
    </w:p>
    <w:p w14:paraId="0ADDC664" w14:textId="77777777" w:rsidR="00DB506A" w:rsidRPr="00DB506A" w:rsidRDefault="00DB506A" w:rsidP="00A81833">
      <w:pPr>
        <w:rPr>
          <w:rFonts w:ascii="Times New Roman" w:hAnsi="Times New Roman" w:cs="Times New Roman"/>
          <w:b/>
          <w:bCs/>
          <w:sz w:val="24"/>
          <w:szCs w:val="24"/>
        </w:rPr>
      </w:pPr>
      <w:r w:rsidRPr="00DB506A">
        <w:rPr>
          <w:rFonts w:ascii="Times New Roman" w:hAnsi="Times New Roman" w:cs="Times New Roman"/>
          <w:b/>
          <w:bCs/>
          <w:sz w:val="24"/>
          <w:szCs w:val="24"/>
        </w:rPr>
        <w:t>Stratégie a metódy:</w:t>
      </w:r>
    </w:p>
    <w:p w14:paraId="2A52DE27" w14:textId="1C768331" w:rsidR="002A4DD5" w:rsidRDefault="002A4DD5" w:rsidP="00A81833">
      <w:pPr>
        <w:rPr>
          <w:rFonts w:ascii="Times New Roman" w:hAnsi="Times New Roman" w:cs="Times New Roman"/>
          <w:sz w:val="24"/>
          <w:szCs w:val="24"/>
        </w:rPr>
      </w:pPr>
      <w:r w:rsidRPr="002A4DD5">
        <w:rPr>
          <w:rFonts w:ascii="Times New Roman" w:hAnsi="Times New Roman" w:cs="Times New Roman"/>
          <w:sz w:val="24"/>
          <w:szCs w:val="24"/>
        </w:rPr>
        <w:t xml:space="preserve">Pozorovanie dopravy, rozhovor, demonštračné a situačné metódy, praktický nácvik bezpečného prechádzania cez cestu, didaktické a námetové hry, manipulačné hry s dopravnými prostriedkami, triedenie a porovnávanie dopravných prostriedkov, porovnávanie </w:t>
      </w:r>
      <w:r w:rsidRPr="002A4DD5">
        <w:rPr>
          <w:rFonts w:ascii="Times New Roman" w:hAnsi="Times New Roman" w:cs="Times New Roman"/>
          <w:sz w:val="24"/>
          <w:szCs w:val="24"/>
        </w:rPr>
        <w:lastRenderedPageBreak/>
        <w:t>dopravy kedysi a dnes, práca s obrazovým materiálom, rozprávanie a dramatizácia príbehu svätého Martina, zážitkové poznávanie svätomartinských zvykov, spev, riekanky, hudobno-pohybové a tvorivé činnosti</w:t>
      </w:r>
    </w:p>
    <w:p w14:paraId="40F54503" w14:textId="77777777" w:rsidR="002A4DD5" w:rsidRPr="002A4DD5" w:rsidRDefault="002A4DD5" w:rsidP="00A81833">
      <w:pPr>
        <w:rPr>
          <w:rFonts w:ascii="Times New Roman" w:hAnsi="Times New Roman" w:cs="Times New Roman"/>
          <w:b/>
          <w:bCs/>
          <w:sz w:val="24"/>
          <w:szCs w:val="24"/>
        </w:rPr>
      </w:pPr>
      <w:r w:rsidRPr="002A4DD5">
        <w:rPr>
          <w:rFonts w:ascii="Times New Roman" w:hAnsi="Times New Roman" w:cs="Times New Roman"/>
          <w:b/>
          <w:bCs/>
          <w:sz w:val="24"/>
          <w:szCs w:val="24"/>
        </w:rPr>
        <w:t xml:space="preserve"> Učebné zdroje:</w:t>
      </w:r>
    </w:p>
    <w:p w14:paraId="4ADF228D" w14:textId="2E2FB4EC" w:rsidR="00A81833" w:rsidRDefault="002A4DD5" w:rsidP="00A81833">
      <w:pPr>
        <w:rPr>
          <w:rFonts w:ascii="Times New Roman" w:hAnsi="Times New Roman" w:cs="Times New Roman"/>
          <w:sz w:val="24"/>
          <w:szCs w:val="24"/>
        </w:rPr>
      </w:pPr>
      <w:r w:rsidRPr="002A4DD5">
        <w:rPr>
          <w:rFonts w:ascii="Times New Roman" w:hAnsi="Times New Roman" w:cs="Times New Roman"/>
          <w:sz w:val="24"/>
          <w:szCs w:val="24"/>
        </w:rPr>
        <w:t xml:space="preserve"> Modely dopravných prostriedkov, dopravné značky, semafor, obrázky dopravy v minulosti a súčasnosti, detská literatúra, príbeh o svätom Martinovi, tematické obrázky a predmety spojené so svätomartinskou tradíciou, pracovné listy, stavebnice, výtvarný materiál, interaktívna tabuľa</w:t>
      </w:r>
      <w:r>
        <w:rPr>
          <w:rFonts w:ascii="Times New Roman" w:hAnsi="Times New Roman" w:cs="Times New Roman"/>
          <w:sz w:val="24"/>
          <w:szCs w:val="24"/>
        </w:rPr>
        <w:t>.</w:t>
      </w:r>
    </w:p>
    <w:p w14:paraId="5B03E5D3" w14:textId="77777777" w:rsidR="0073524D" w:rsidRPr="00DF64A5" w:rsidRDefault="0073524D" w:rsidP="00A81833">
      <w:pPr>
        <w:rPr>
          <w:rFonts w:ascii="Times New Roman" w:hAnsi="Times New Roman" w:cs="Times New Roman"/>
          <w:sz w:val="24"/>
          <w:szCs w:val="24"/>
        </w:rPr>
      </w:pPr>
    </w:p>
    <w:p w14:paraId="17F2ED38" w14:textId="568D9688" w:rsidR="00A81833" w:rsidRPr="00DF64A5" w:rsidRDefault="00A81833" w:rsidP="00A81833">
      <w:pPr>
        <w:rPr>
          <w:rFonts w:ascii="Times New Roman" w:hAnsi="Times New Roman" w:cs="Times New Roman"/>
          <w:b/>
          <w:bCs/>
          <w:color w:val="7030A0"/>
          <w:sz w:val="24"/>
          <w:szCs w:val="24"/>
        </w:rPr>
      </w:pPr>
      <w:r w:rsidRPr="00DF64A5">
        <w:rPr>
          <w:rFonts w:ascii="Times New Roman" w:hAnsi="Times New Roman" w:cs="Times New Roman"/>
          <w:b/>
          <w:bCs/>
          <w:color w:val="7030A0"/>
          <w:sz w:val="24"/>
          <w:szCs w:val="24"/>
        </w:rPr>
        <w:t>DECEMBER</w:t>
      </w:r>
    </w:p>
    <w:tbl>
      <w:tblPr>
        <w:tblStyle w:val="Rcsostblzat"/>
        <w:tblW w:w="8926" w:type="dxa"/>
        <w:tblLook w:val="04A0" w:firstRow="1" w:lastRow="0" w:firstColumn="1" w:lastColumn="0" w:noHBand="0" w:noVBand="1"/>
      </w:tblPr>
      <w:tblGrid>
        <w:gridCol w:w="3919"/>
        <w:gridCol w:w="5007"/>
      </w:tblGrid>
      <w:tr w:rsidR="00A81833" w:rsidRPr="00DF64A5" w14:paraId="1E7A419D" w14:textId="77777777" w:rsidTr="00283032">
        <w:trPr>
          <w:trHeight w:val="656"/>
        </w:trPr>
        <w:tc>
          <w:tcPr>
            <w:tcW w:w="3919" w:type="dxa"/>
          </w:tcPr>
          <w:p w14:paraId="1A86CD59" w14:textId="77777777" w:rsidR="00A81833" w:rsidRPr="00DF64A5" w:rsidRDefault="00A81833"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Obsahový celok</w:t>
            </w:r>
          </w:p>
        </w:tc>
        <w:tc>
          <w:tcPr>
            <w:tcW w:w="5007" w:type="dxa"/>
          </w:tcPr>
          <w:p w14:paraId="40808BA6" w14:textId="77777777" w:rsidR="00A81833" w:rsidRPr="00DF64A5" w:rsidRDefault="00A81833"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Téma týždňa</w:t>
            </w:r>
          </w:p>
        </w:tc>
      </w:tr>
      <w:tr w:rsidR="00A81833" w:rsidRPr="00DF64A5" w14:paraId="74927E4F" w14:textId="77777777" w:rsidTr="00283032">
        <w:trPr>
          <w:trHeight w:val="1737"/>
        </w:trPr>
        <w:tc>
          <w:tcPr>
            <w:tcW w:w="3919" w:type="dxa"/>
          </w:tcPr>
          <w:p w14:paraId="5333E380" w14:textId="51369F80" w:rsidR="00A81833" w:rsidRPr="00DF64A5" w:rsidRDefault="00A81833" w:rsidP="00283032">
            <w:pPr>
              <w:jc w:val="both"/>
              <w:rPr>
                <w:rFonts w:ascii="Times New Roman" w:hAnsi="Times New Roman" w:cs="Times New Roman"/>
                <w:sz w:val="24"/>
                <w:szCs w:val="24"/>
              </w:rPr>
            </w:pPr>
            <w:r w:rsidRPr="00DF64A5">
              <w:rPr>
                <w:rFonts w:ascii="Times New Roman" w:hAnsi="Times New Roman" w:cs="Times New Roman"/>
                <w:sz w:val="24"/>
                <w:szCs w:val="24"/>
              </w:rPr>
              <w:t>Čarovný čas adventu a Vianoc</w:t>
            </w:r>
          </w:p>
        </w:tc>
        <w:tc>
          <w:tcPr>
            <w:tcW w:w="5007" w:type="dxa"/>
          </w:tcPr>
          <w:p w14:paraId="310F3B07" w14:textId="77777777" w:rsidR="00A81833" w:rsidRPr="00DF64A5" w:rsidRDefault="00974B44">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Mikuláš k nám prichádza</w:t>
            </w:r>
          </w:p>
          <w:p w14:paraId="07F9B8AB" w14:textId="77777777" w:rsidR="00974B44" w:rsidRPr="00DF64A5" w:rsidRDefault="00974B44">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Čaro vianočnôho zvončeka</w:t>
            </w:r>
          </w:p>
          <w:p w14:paraId="07C390B1" w14:textId="5675324C" w:rsidR="00974B44" w:rsidRPr="00DF64A5" w:rsidRDefault="00974B44">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Kúzlo a</w:t>
            </w:r>
            <w:r w:rsidR="00A26184" w:rsidRPr="00DF64A5">
              <w:rPr>
                <w:rFonts w:ascii="Times New Roman" w:hAnsi="Times New Roman" w:cs="Times New Roman"/>
                <w:sz w:val="24"/>
                <w:szCs w:val="24"/>
              </w:rPr>
              <w:t> </w:t>
            </w:r>
            <w:r w:rsidRPr="00DF64A5">
              <w:rPr>
                <w:rFonts w:ascii="Times New Roman" w:hAnsi="Times New Roman" w:cs="Times New Roman"/>
                <w:sz w:val="24"/>
                <w:szCs w:val="24"/>
              </w:rPr>
              <w:t>vôňa</w:t>
            </w:r>
            <w:r w:rsidR="00A26184" w:rsidRPr="00DF64A5">
              <w:rPr>
                <w:rFonts w:ascii="Times New Roman" w:hAnsi="Times New Roman" w:cs="Times New Roman"/>
                <w:sz w:val="24"/>
                <w:szCs w:val="24"/>
              </w:rPr>
              <w:t xml:space="preserve"> Vianoc</w:t>
            </w:r>
          </w:p>
        </w:tc>
      </w:tr>
    </w:tbl>
    <w:p w14:paraId="6ADB1180" w14:textId="77777777" w:rsidR="00CD4051" w:rsidRPr="00DF64A5" w:rsidRDefault="00CD4051" w:rsidP="00070D51">
      <w:pPr>
        <w:jc w:val="both"/>
        <w:rPr>
          <w:rFonts w:ascii="Times New Roman" w:hAnsi="Times New Roman" w:cs="Times New Roman"/>
          <w:sz w:val="24"/>
          <w:szCs w:val="24"/>
        </w:rPr>
      </w:pPr>
    </w:p>
    <w:p w14:paraId="1F53F70B" w14:textId="77777777" w:rsidR="00A81833" w:rsidRPr="00DF64A5" w:rsidRDefault="00A81833" w:rsidP="00A81833">
      <w:pPr>
        <w:rPr>
          <w:rFonts w:ascii="Times New Roman" w:hAnsi="Times New Roman" w:cs="Times New Roman"/>
          <w:b/>
          <w:bCs/>
          <w:sz w:val="24"/>
          <w:szCs w:val="24"/>
        </w:rPr>
      </w:pPr>
      <w:r w:rsidRPr="00DF64A5">
        <w:rPr>
          <w:rFonts w:ascii="Times New Roman" w:hAnsi="Times New Roman" w:cs="Times New Roman"/>
          <w:b/>
          <w:bCs/>
          <w:sz w:val="24"/>
          <w:szCs w:val="24"/>
        </w:rPr>
        <w:t>Charakteristika obsahového celku v mesiaci december</w:t>
      </w:r>
    </w:p>
    <w:p w14:paraId="4EB6A838" w14:textId="773C9773" w:rsidR="00A26184" w:rsidRPr="00DF64A5" w:rsidRDefault="00A81833" w:rsidP="002A4DD5">
      <w:pPr>
        <w:rPr>
          <w:rFonts w:ascii="Times New Roman" w:hAnsi="Times New Roman" w:cs="Times New Roman"/>
          <w:sz w:val="24"/>
          <w:szCs w:val="24"/>
        </w:rPr>
      </w:pPr>
      <w:r w:rsidRPr="00DF64A5">
        <w:rPr>
          <w:rFonts w:ascii="Times New Roman" w:hAnsi="Times New Roman" w:cs="Times New Roman"/>
          <w:sz w:val="24"/>
          <w:szCs w:val="24"/>
        </w:rPr>
        <w:t xml:space="preserve"> Obsahový celok približuje deťom čaro adventného a vianočného obdobia, jeho tradície, zvyky a hodnoty. Prostredníctvom príchodu Mikuláša, vianočných príbehov, piesní, kolied, tvorivých činností a spoločných zážitkov vytvárame príjemnú sviatočnú atmosféru a posilňujeme medziľudské vzťahy. Deti sa primeraným spôsobom oboznamujú s ľudovými tradíciami a zvykmi spojenými s adventom a Vianocami. Vedieme ich k vzájomnej úcte, štedrosti, spolupatričnosti a radosti z obdarovania druhých. Prostredníctvom spoločných aktivít zároveň podporujeme rozvoj tvorivosti, emocionálneho prežívania a pozitívneho vzťahu ku kultúrnemu dedičstvu a tradíciám.</w:t>
      </w:r>
    </w:p>
    <w:p w14:paraId="169A73F9" w14:textId="77777777" w:rsidR="00270DA0" w:rsidRPr="00270DA0" w:rsidRDefault="00270DA0" w:rsidP="00070D51">
      <w:pPr>
        <w:jc w:val="both"/>
        <w:rPr>
          <w:rFonts w:ascii="Times New Roman" w:hAnsi="Times New Roman" w:cs="Times New Roman"/>
          <w:b/>
          <w:bCs/>
          <w:sz w:val="24"/>
          <w:szCs w:val="24"/>
        </w:rPr>
      </w:pPr>
      <w:r w:rsidRPr="00270DA0">
        <w:rPr>
          <w:rFonts w:ascii="Times New Roman" w:hAnsi="Times New Roman" w:cs="Times New Roman"/>
          <w:b/>
          <w:bCs/>
          <w:sz w:val="24"/>
          <w:szCs w:val="24"/>
        </w:rPr>
        <w:t>Stratégie a metódy:</w:t>
      </w:r>
    </w:p>
    <w:p w14:paraId="35358E14" w14:textId="77777777" w:rsidR="002A4DD5" w:rsidRDefault="002A4DD5" w:rsidP="00070D51">
      <w:pPr>
        <w:jc w:val="both"/>
        <w:rPr>
          <w:rFonts w:ascii="Times New Roman" w:hAnsi="Times New Roman" w:cs="Times New Roman"/>
          <w:sz w:val="24"/>
          <w:szCs w:val="24"/>
        </w:rPr>
      </w:pPr>
      <w:r w:rsidRPr="002A4DD5">
        <w:rPr>
          <w:rFonts w:ascii="Times New Roman" w:hAnsi="Times New Roman" w:cs="Times New Roman"/>
          <w:sz w:val="24"/>
          <w:szCs w:val="24"/>
        </w:rPr>
        <w:t xml:space="preserve">Zážitkové učenie, rozhovor, rozprávanie a počúvanie príbehov, dramatizácia, oboznamovanie sa s adventnými a vianočnými tradíciami, spev kolied a ľudových piesní, prednes riekaniek a vinšov, rytmické a hudobno-pohybové hry, počúvanie hudby, tvorivé dielne, kreslenie, maľovanie, strihanie, lepenie, modelovanie, výroba vianočných ozdôb a darčekov, spoločné zdobenie priestorov materskej školy. </w:t>
      </w:r>
    </w:p>
    <w:p w14:paraId="0A6D0D32" w14:textId="77777777" w:rsidR="002A4DD5" w:rsidRPr="002A4DD5" w:rsidRDefault="002A4DD5" w:rsidP="00070D51">
      <w:pPr>
        <w:jc w:val="both"/>
        <w:rPr>
          <w:rFonts w:ascii="Times New Roman" w:hAnsi="Times New Roman" w:cs="Times New Roman"/>
          <w:b/>
          <w:bCs/>
          <w:sz w:val="24"/>
          <w:szCs w:val="24"/>
        </w:rPr>
      </w:pPr>
      <w:r w:rsidRPr="002A4DD5">
        <w:rPr>
          <w:rFonts w:ascii="Times New Roman" w:hAnsi="Times New Roman" w:cs="Times New Roman"/>
          <w:b/>
          <w:bCs/>
          <w:sz w:val="24"/>
          <w:szCs w:val="24"/>
        </w:rPr>
        <w:t>Učebné zdroje:</w:t>
      </w:r>
    </w:p>
    <w:p w14:paraId="5507F21D" w14:textId="3F94C298" w:rsidR="002A4DD5" w:rsidRPr="00DF64A5" w:rsidRDefault="002A4DD5" w:rsidP="00070D51">
      <w:pPr>
        <w:jc w:val="both"/>
        <w:rPr>
          <w:rFonts w:ascii="Times New Roman" w:hAnsi="Times New Roman" w:cs="Times New Roman"/>
          <w:sz w:val="24"/>
          <w:szCs w:val="24"/>
        </w:rPr>
      </w:pPr>
      <w:r w:rsidRPr="002A4DD5">
        <w:rPr>
          <w:rFonts w:ascii="Times New Roman" w:hAnsi="Times New Roman" w:cs="Times New Roman"/>
          <w:sz w:val="24"/>
          <w:szCs w:val="24"/>
        </w:rPr>
        <w:t xml:space="preserve"> Detská a ľudová literatúra, koledy, ľudové piesne, vinše a riekanky, adventný kalendár, vianočné ozdoby a tradičné predmety, prírodný materiál, výtvarný a pracovný materiál, detské hudobné nástroje, obrazový a audiovizuálny materiál, interaktívna tabuľa.</w:t>
      </w:r>
    </w:p>
    <w:p w14:paraId="219B885C" w14:textId="77777777" w:rsidR="00A26184" w:rsidRDefault="00A26184" w:rsidP="00070D51">
      <w:pPr>
        <w:jc w:val="both"/>
        <w:rPr>
          <w:rFonts w:ascii="Times New Roman" w:hAnsi="Times New Roman" w:cs="Times New Roman"/>
          <w:sz w:val="24"/>
          <w:szCs w:val="24"/>
        </w:rPr>
      </w:pPr>
    </w:p>
    <w:p w14:paraId="38922AF6" w14:textId="77777777" w:rsidR="005E586D" w:rsidRPr="00DF64A5" w:rsidRDefault="005E586D" w:rsidP="00070D51">
      <w:pPr>
        <w:jc w:val="both"/>
        <w:rPr>
          <w:rFonts w:ascii="Times New Roman" w:hAnsi="Times New Roman" w:cs="Times New Roman"/>
          <w:sz w:val="24"/>
          <w:szCs w:val="24"/>
        </w:rPr>
      </w:pPr>
    </w:p>
    <w:p w14:paraId="1E56C0F1" w14:textId="797C6C6A" w:rsidR="00CD4051" w:rsidRPr="00DF64A5" w:rsidRDefault="00A26184" w:rsidP="00070D51">
      <w:pPr>
        <w:jc w:val="both"/>
        <w:rPr>
          <w:rFonts w:ascii="Times New Roman" w:hAnsi="Times New Roman" w:cs="Times New Roman"/>
          <w:b/>
          <w:bCs/>
          <w:color w:val="7030A0"/>
          <w:sz w:val="24"/>
          <w:szCs w:val="24"/>
        </w:rPr>
      </w:pPr>
      <w:r w:rsidRPr="00DF64A5">
        <w:rPr>
          <w:rFonts w:ascii="Times New Roman" w:hAnsi="Times New Roman" w:cs="Times New Roman"/>
          <w:b/>
          <w:bCs/>
          <w:color w:val="7030A0"/>
          <w:sz w:val="24"/>
          <w:szCs w:val="24"/>
        </w:rPr>
        <w:t>JANUÁR</w:t>
      </w:r>
    </w:p>
    <w:tbl>
      <w:tblPr>
        <w:tblStyle w:val="Rcsostblzat"/>
        <w:tblW w:w="8926" w:type="dxa"/>
        <w:tblLook w:val="04A0" w:firstRow="1" w:lastRow="0" w:firstColumn="1" w:lastColumn="0" w:noHBand="0" w:noVBand="1"/>
      </w:tblPr>
      <w:tblGrid>
        <w:gridCol w:w="3919"/>
        <w:gridCol w:w="5007"/>
      </w:tblGrid>
      <w:tr w:rsidR="00A26184" w:rsidRPr="00DF64A5" w14:paraId="16640330" w14:textId="77777777" w:rsidTr="00283032">
        <w:trPr>
          <w:trHeight w:val="656"/>
        </w:trPr>
        <w:tc>
          <w:tcPr>
            <w:tcW w:w="3919" w:type="dxa"/>
          </w:tcPr>
          <w:p w14:paraId="2D56F2F1" w14:textId="77777777" w:rsidR="00A26184" w:rsidRPr="00DF64A5" w:rsidRDefault="00A26184"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Obsahový celok</w:t>
            </w:r>
          </w:p>
        </w:tc>
        <w:tc>
          <w:tcPr>
            <w:tcW w:w="5007" w:type="dxa"/>
          </w:tcPr>
          <w:p w14:paraId="7BB2D360" w14:textId="77777777" w:rsidR="00A26184" w:rsidRPr="00DF64A5" w:rsidRDefault="00A26184"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Téma týždňa</w:t>
            </w:r>
          </w:p>
        </w:tc>
      </w:tr>
      <w:tr w:rsidR="00A26184" w:rsidRPr="00DF64A5" w14:paraId="7ED8C57E" w14:textId="77777777" w:rsidTr="00283032">
        <w:trPr>
          <w:trHeight w:val="1737"/>
        </w:trPr>
        <w:tc>
          <w:tcPr>
            <w:tcW w:w="3919" w:type="dxa"/>
          </w:tcPr>
          <w:p w14:paraId="15DAFEEA" w14:textId="350DD4A0" w:rsidR="00A26184" w:rsidRPr="00DF64A5" w:rsidRDefault="00A26184" w:rsidP="00283032">
            <w:pPr>
              <w:jc w:val="both"/>
              <w:rPr>
                <w:rFonts w:ascii="Times New Roman" w:hAnsi="Times New Roman" w:cs="Times New Roman"/>
                <w:sz w:val="24"/>
                <w:szCs w:val="24"/>
              </w:rPr>
            </w:pPr>
            <w:r w:rsidRPr="00DF64A5">
              <w:rPr>
                <w:rFonts w:ascii="Times New Roman" w:hAnsi="Times New Roman" w:cs="Times New Roman"/>
                <w:sz w:val="24"/>
                <w:szCs w:val="24"/>
              </w:rPr>
              <w:t>Zimné dobrodružstvá</w:t>
            </w:r>
          </w:p>
        </w:tc>
        <w:tc>
          <w:tcPr>
            <w:tcW w:w="5007" w:type="dxa"/>
          </w:tcPr>
          <w:p w14:paraId="1B0A4DA1" w14:textId="77777777" w:rsidR="00A26184" w:rsidRPr="00DF64A5" w:rsidRDefault="00A26184">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Vitaj, pani zima</w:t>
            </w:r>
          </w:p>
          <w:p w14:paraId="402E9B10" w14:textId="22250FF7" w:rsidR="00A26184" w:rsidRPr="00DF64A5" w:rsidRDefault="00A26184">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Čarovný svet snehu a ľadu</w:t>
            </w:r>
          </w:p>
          <w:p w14:paraId="0607A12F" w14:textId="5BC128E0" w:rsidR="00A26184" w:rsidRPr="00DF64A5" w:rsidRDefault="00A26184">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Športujeme v zime</w:t>
            </w:r>
          </w:p>
          <w:p w14:paraId="760D7F47" w14:textId="305C845C" w:rsidR="00A26184" w:rsidRPr="00DF64A5" w:rsidRDefault="00A26184">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Príroda v zimnom spánku</w:t>
            </w:r>
          </w:p>
        </w:tc>
      </w:tr>
    </w:tbl>
    <w:p w14:paraId="3BD6382D" w14:textId="77777777" w:rsidR="0073524D" w:rsidRDefault="00A26184" w:rsidP="00070D51">
      <w:pPr>
        <w:jc w:val="both"/>
        <w:rPr>
          <w:rFonts w:ascii="Times New Roman" w:hAnsi="Times New Roman" w:cs="Times New Roman"/>
          <w:b/>
          <w:bCs/>
          <w:sz w:val="24"/>
          <w:szCs w:val="24"/>
        </w:rPr>
      </w:pPr>
      <w:r w:rsidRPr="00DF64A5">
        <w:rPr>
          <w:rFonts w:ascii="Times New Roman" w:hAnsi="Times New Roman" w:cs="Times New Roman"/>
          <w:sz w:val="24"/>
          <w:szCs w:val="24"/>
        </w:rPr>
        <w:br/>
      </w:r>
    </w:p>
    <w:p w14:paraId="5C859878" w14:textId="48FA0D1F" w:rsidR="00A26184" w:rsidRPr="00DF64A5" w:rsidRDefault="00A26184" w:rsidP="00070D51">
      <w:pPr>
        <w:jc w:val="both"/>
        <w:rPr>
          <w:rFonts w:ascii="Times New Roman" w:hAnsi="Times New Roman" w:cs="Times New Roman"/>
          <w:b/>
          <w:bCs/>
          <w:sz w:val="24"/>
          <w:szCs w:val="24"/>
        </w:rPr>
      </w:pPr>
      <w:r w:rsidRPr="00DF64A5">
        <w:rPr>
          <w:rFonts w:ascii="Times New Roman" w:hAnsi="Times New Roman" w:cs="Times New Roman"/>
          <w:b/>
          <w:bCs/>
          <w:sz w:val="24"/>
          <w:szCs w:val="24"/>
        </w:rPr>
        <w:t xml:space="preserve">Charakteristika obsahového celku v mesiaci január </w:t>
      </w:r>
    </w:p>
    <w:p w14:paraId="5C3042BC" w14:textId="66E0E387" w:rsidR="00CD4051" w:rsidRDefault="00A26184" w:rsidP="00070D51">
      <w:pPr>
        <w:jc w:val="both"/>
        <w:rPr>
          <w:rFonts w:ascii="Times New Roman" w:hAnsi="Times New Roman" w:cs="Times New Roman"/>
          <w:sz w:val="24"/>
          <w:szCs w:val="24"/>
        </w:rPr>
      </w:pPr>
      <w:r w:rsidRPr="00DF64A5">
        <w:rPr>
          <w:rFonts w:ascii="Times New Roman" w:hAnsi="Times New Roman" w:cs="Times New Roman"/>
          <w:sz w:val="24"/>
          <w:szCs w:val="24"/>
        </w:rPr>
        <w:t>Obsahový celok je zameraný na poznávanie charakteristických znakov zimného obdobia a zmien, ktoré nastávajú v prírode. Deti prostredníctvom pozorovania, hier a zážitkových aktivít spoznávajú vlastnosti snehu a ľadu, zimné počasie a prírodné javy typické pre toto ročné obdobie. Pozornosť venujeme zimným športom a pohybovým aktivitám, prostredníctvom ktorých podporujeme u detí radosť z pohybu, zdravý životný štýl a primeranú starostlivosť o svoje zdravie. Deti sa zároveň oboznamujú so životom zvierat a rastlín počas zimy, učia sa vnímať zmeny v prírode a potrebu ochrany a pomoci zvieratám v zimnom období. Prostredníctvom rôznorodých činností rozvíjame u detí pozitívny vzťah k prírode, schopnosť pozorovať, objavovať a pomenovať jej premeny.</w:t>
      </w:r>
    </w:p>
    <w:p w14:paraId="527B2549" w14:textId="77777777" w:rsidR="002A4DD5" w:rsidRPr="00270DA0" w:rsidRDefault="002A4DD5" w:rsidP="002A4DD5">
      <w:pPr>
        <w:jc w:val="both"/>
        <w:rPr>
          <w:rFonts w:ascii="Times New Roman" w:hAnsi="Times New Roman" w:cs="Times New Roman"/>
          <w:b/>
          <w:bCs/>
          <w:sz w:val="24"/>
          <w:szCs w:val="24"/>
        </w:rPr>
      </w:pPr>
      <w:r w:rsidRPr="00270DA0">
        <w:rPr>
          <w:rFonts w:ascii="Times New Roman" w:hAnsi="Times New Roman" w:cs="Times New Roman"/>
          <w:b/>
          <w:bCs/>
          <w:sz w:val="24"/>
          <w:szCs w:val="24"/>
        </w:rPr>
        <w:t>Stratégie a metódy:</w:t>
      </w:r>
    </w:p>
    <w:p w14:paraId="59CB6030" w14:textId="77777777" w:rsidR="00D6473B" w:rsidRDefault="00D6473B" w:rsidP="00070D51">
      <w:pPr>
        <w:jc w:val="both"/>
        <w:rPr>
          <w:rFonts w:ascii="Times New Roman" w:hAnsi="Times New Roman" w:cs="Times New Roman"/>
          <w:sz w:val="24"/>
          <w:szCs w:val="24"/>
        </w:rPr>
      </w:pPr>
      <w:r w:rsidRPr="00D6473B">
        <w:rPr>
          <w:rFonts w:ascii="Times New Roman" w:hAnsi="Times New Roman" w:cs="Times New Roman"/>
          <w:sz w:val="24"/>
          <w:szCs w:val="24"/>
        </w:rPr>
        <w:t xml:space="preserve">Priame pozorovanie zimnej prírody, rozhovor, zážitkové a bádateľské učenie, jednoduché experimentovanie so snehom, vodou a ľadom, pozorovanie počasia, kalendár počasia, pohybové a športové hry, zdravotné a relaxačné cvičenia, didaktické a manipulačné hry, triedenie a porovnávanie, pozorovanie stôp zvierat, starostlivosť o vtáctvo v zime, kreslenie, maľovanie a tvorenie so zimnou tematikou. </w:t>
      </w:r>
    </w:p>
    <w:p w14:paraId="31A9B34D" w14:textId="77777777" w:rsidR="00D6473B" w:rsidRDefault="00D6473B" w:rsidP="00070D51">
      <w:pPr>
        <w:jc w:val="both"/>
        <w:rPr>
          <w:rFonts w:ascii="Times New Roman" w:hAnsi="Times New Roman" w:cs="Times New Roman"/>
          <w:sz w:val="24"/>
          <w:szCs w:val="24"/>
        </w:rPr>
      </w:pPr>
      <w:r w:rsidRPr="00D6473B">
        <w:rPr>
          <w:rFonts w:ascii="Times New Roman" w:hAnsi="Times New Roman" w:cs="Times New Roman"/>
          <w:b/>
          <w:bCs/>
          <w:sz w:val="24"/>
          <w:szCs w:val="24"/>
        </w:rPr>
        <w:t>Učebné zdroje</w:t>
      </w:r>
      <w:r w:rsidRPr="00D6473B">
        <w:rPr>
          <w:rFonts w:ascii="Times New Roman" w:hAnsi="Times New Roman" w:cs="Times New Roman"/>
          <w:sz w:val="24"/>
          <w:szCs w:val="24"/>
        </w:rPr>
        <w:t xml:space="preserve">: </w:t>
      </w:r>
    </w:p>
    <w:p w14:paraId="43A2AAB1" w14:textId="6A35EBF3" w:rsidR="002A4DD5" w:rsidRPr="00DF64A5" w:rsidRDefault="00D6473B" w:rsidP="00070D51">
      <w:pPr>
        <w:jc w:val="both"/>
        <w:rPr>
          <w:rFonts w:ascii="Times New Roman" w:hAnsi="Times New Roman" w:cs="Times New Roman"/>
          <w:sz w:val="24"/>
          <w:szCs w:val="24"/>
        </w:rPr>
      </w:pPr>
      <w:r w:rsidRPr="00D6473B">
        <w:rPr>
          <w:rFonts w:ascii="Times New Roman" w:hAnsi="Times New Roman" w:cs="Times New Roman"/>
          <w:sz w:val="24"/>
          <w:szCs w:val="24"/>
        </w:rPr>
        <w:t>Sneh, voda, ľad a ďalší prírodný materiál, nádoby a pomôcky na jednoduché experimenty, obrázky zimnej prírody a zvierat, detská literatúra, encyklopédie, kalendár počasia, športové a telovýchovné pomôcky, pracovné listy, výtvarný materiál a interaktívna tabuľa.</w:t>
      </w:r>
    </w:p>
    <w:p w14:paraId="29F997EB" w14:textId="77777777" w:rsidR="00A26184" w:rsidRDefault="00A26184" w:rsidP="00070D51">
      <w:pPr>
        <w:jc w:val="both"/>
        <w:rPr>
          <w:rFonts w:ascii="Times New Roman" w:hAnsi="Times New Roman" w:cs="Times New Roman"/>
          <w:color w:val="7030A0"/>
          <w:sz w:val="24"/>
          <w:szCs w:val="24"/>
        </w:rPr>
      </w:pPr>
    </w:p>
    <w:p w14:paraId="6ED53C66" w14:textId="77777777" w:rsidR="00EA3E19" w:rsidRDefault="00EA3E19" w:rsidP="00070D51">
      <w:pPr>
        <w:jc w:val="both"/>
        <w:rPr>
          <w:rFonts w:ascii="Times New Roman" w:hAnsi="Times New Roman" w:cs="Times New Roman"/>
          <w:color w:val="7030A0"/>
          <w:sz w:val="24"/>
          <w:szCs w:val="24"/>
        </w:rPr>
      </w:pPr>
    </w:p>
    <w:p w14:paraId="5EABEE22" w14:textId="77777777" w:rsidR="00EA3E19" w:rsidRDefault="00EA3E19" w:rsidP="00070D51">
      <w:pPr>
        <w:jc w:val="both"/>
        <w:rPr>
          <w:rFonts w:ascii="Times New Roman" w:hAnsi="Times New Roman" w:cs="Times New Roman"/>
          <w:color w:val="7030A0"/>
          <w:sz w:val="24"/>
          <w:szCs w:val="24"/>
        </w:rPr>
      </w:pPr>
    </w:p>
    <w:p w14:paraId="711C0741" w14:textId="77777777" w:rsidR="00EA3E19" w:rsidRDefault="00EA3E19" w:rsidP="00070D51">
      <w:pPr>
        <w:jc w:val="both"/>
        <w:rPr>
          <w:rFonts w:ascii="Times New Roman" w:hAnsi="Times New Roman" w:cs="Times New Roman"/>
          <w:color w:val="7030A0"/>
          <w:sz w:val="24"/>
          <w:szCs w:val="24"/>
        </w:rPr>
      </w:pPr>
    </w:p>
    <w:p w14:paraId="08CC4C94" w14:textId="77777777" w:rsidR="00EA3E19" w:rsidRDefault="00EA3E19" w:rsidP="00070D51">
      <w:pPr>
        <w:jc w:val="both"/>
        <w:rPr>
          <w:rFonts w:ascii="Times New Roman" w:hAnsi="Times New Roman" w:cs="Times New Roman"/>
          <w:color w:val="7030A0"/>
          <w:sz w:val="24"/>
          <w:szCs w:val="24"/>
        </w:rPr>
      </w:pPr>
    </w:p>
    <w:p w14:paraId="16DC0BFB" w14:textId="77777777" w:rsidR="00EA3E19" w:rsidRPr="00DF64A5" w:rsidRDefault="00EA3E19" w:rsidP="00070D51">
      <w:pPr>
        <w:jc w:val="both"/>
        <w:rPr>
          <w:rFonts w:ascii="Times New Roman" w:hAnsi="Times New Roman" w:cs="Times New Roman"/>
          <w:color w:val="7030A0"/>
          <w:sz w:val="24"/>
          <w:szCs w:val="24"/>
        </w:rPr>
      </w:pPr>
    </w:p>
    <w:p w14:paraId="7F05567C" w14:textId="4E4B1CC2" w:rsidR="00A26184" w:rsidRPr="00DF64A5" w:rsidRDefault="00A26184" w:rsidP="00070D51">
      <w:pPr>
        <w:jc w:val="both"/>
        <w:rPr>
          <w:rFonts w:ascii="Times New Roman" w:hAnsi="Times New Roman" w:cs="Times New Roman"/>
          <w:b/>
          <w:bCs/>
          <w:color w:val="7030A0"/>
          <w:sz w:val="24"/>
          <w:szCs w:val="24"/>
        </w:rPr>
      </w:pPr>
      <w:r w:rsidRPr="00DF64A5">
        <w:rPr>
          <w:rFonts w:ascii="Times New Roman" w:hAnsi="Times New Roman" w:cs="Times New Roman"/>
          <w:b/>
          <w:bCs/>
          <w:color w:val="7030A0"/>
          <w:sz w:val="24"/>
          <w:szCs w:val="24"/>
        </w:rPr>
        <w:lastRenderedPageBreak/>
        <w:t>FEBRUÁR</w:t>
      </w:r>
    </w:p>
    <w:tbl>
      <w:tblPr>
        <w:tblStyle w:val="Rcsostblzat"/>
        <w:tblW w:w="8926" w:type="dxa"/>
        <w:tblLook w:val="04A0" w:firstRow="1" w:lastRow="0" w:firstColumn="1" w:lastColumn="0" w:noHBand="0" w:noVBand="1"/>
      </w:tblPr>
      <w:tblGrid>
        <w:gridCol w:w="3919"/>
        <w:gridCol w:w="5007"/>
      </w:tblGrid>
      <w:tr w:rsidR="00A26184" w:rsidRPr="00DF64A5" w14:paraId="7341AC96" w14:textId="77777777" w:rsidTr="00283032">
        <w:trPr>
          <w:trHeight w:val="656"/>
        </w:trPr>
        <w:tc>
          <w:tcPr>
            <w:tcW w:w="3919" w:type="dxa"/>
          </w:tcPr>
          <w:p w14:paraId="0957D092" w14:textId="77777777" w:rsidR="00A26184" w:rsidRPr="00DF64A5" w:rsidRDefault="00A26184"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Obsahový celok</w:t>
            </w:r>
          </w:p>
        </w:tc>
        <w:tc>
          <w:tcPr>
            <w:tcW w:w="5007" w:type="dxa"/>
          </w:tcPr>
          <w:p w14:paraId="08E9251E" w14:textId="77777777" w:rsidR="00A26184" w:rsidRPr="00DF64A5" w:rsidRDefault="00A26184"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Téma týždňa</w:t>
            </w:r>
          </w:p>
        </w:tc>
      </w:tr>
      <w:tr w:rsidR="00A26184" w:rsidRPr="00DF64A5" w14:paraId="4C7326FD" w14:textId="77777777" w:rsidTr="00283032">
        <w:trPr>
          <w:trHeight w:val="1737"/>
        </w:trPr>
        <w:tc>
          <w:tcPr>
            <w:tcW w:w="3919" w:type="dxa"/>
          </w:tcPr>
          <w:p w14:paraId="3986FBA4" w14:textId="05F5A7DB" w:rsidR="00A26184" w:rsidRPr="00DF64A5" w:rsidRDefault="00A26184" w:rsidP="00283032">
            <w:pPr>
              <w:jc w:val="both"/>
              <w:rPr>
                <w:rFonts w:ascii="Times New Roman" w:hAnsi="Times New Roman" w:cs="Times New Roman"/>
                <w:sz w:val="24"/>
                <w:szCs w:val="24"/>
              </w:rPr>
            </w:pPr>
            <w:r w:rsidRPr="00DF64A5">
              <w:rPr>
                <w:rFonts w:ascii="Times New Roman" w:hAnsi="Times New Roman" w:cs="Times New Roman"/>
                <w:sz w:val="24"/>
                <w:szCs w:val="24"/>
              </w:rPr>
              <w:t>Z</w:t>
            </w:r>
            <w:r w:rsidR="00265688" w:rsidRPr="00DF64A5">
              <w:rPr>
                <w:rFonts w:ascii="Times New Roman" w:hAnsi="Times New Roman" w:cs="Times New Roman"/>
                <w:sz w:val="24"/>
                <w:szCs w:val="24"/>
              </w:rPr>
              <w:t>draví, veselí a plní hudby</w:t>
            </w:r>
          </w:p>
        </w:tc>
        <w:tc>
          <w:tcPr>
            <w:tcW w:w="5007" w:type="dxa"/>
          </w:tcPr>
          <w:p w14:paraId="079F4E16" w14:textId="0DBDF658" w:rsidR="00265688" w:rsidRPr="00DF64A5" w:rsidRDefault="00265688">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 xml:space="preserve">Spoznávam svoje telo </w:t>
            </w:r>
          </w:p>
          <w:p w14:paraId="7D9BBD93" w14:textId="77777777" w:rsidR="00265688" w:rsidRPr="00DF64A5" w:rsidRDefault="00265688">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 xml:space="preserve">Čo robíme pre svoje zdravie </w:t>
            </w:r>
          </w:p>
          <w:p w14:paraId="66DED5D3" w14:textId="77777777" w:rsidR="00265688" w:rsidRPr="00DF64A5" w:rsidRDefault="00265688">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 xml:space="preserve">Fašiangy plné veselosti </w:t>
            </w:r>
          </w:p>
          <w:p w14:paraId="7CC92A92" w14:textId="5DE9A153" w:rsidR="00A26184" w:rsidRPr="00DF64A5" w:rsidRDefault="00265688">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Svet hudby a hudobných nástrojov</w:t>
            </w:r>
          </w:p>
        </w:tc>
      </w:tr>
    </w:tbl>
    <w:p w14:paraId="020F37F7" w14:textId="77777777" w:rsidR="00A26184" w:rsidRPr="00DF64A5" w:rsidRDefault="00A26184" w:rsidP="00070D51">
      <w:pPr>
        <w:jc w:val="both"/>
        <w:rPr>
          <w:rFonts w:ascii="Times New Roman" w:hAnsi="Times New Roman" w:cs="Times New Roman"/>
          <w:b/>
          <w:bCs/>
          <w:color w:val="7030A0"/>
          <w:sz w:val="24"/>
          <w:szCs w:val="24"/>
        </w:rPr>
      </w:pPr>
    </w:p>
    <w:p w14:paraId="28CE62DA" w14:textId="77777777" w:rsidR="002C43CB" w:rsidRPr="00DF64A5" w:rsidRDefault="002C43CB" w:rsidP="002C43CB">
      <w:pPr>
        <w:rPr>
          <w:rFonts w:ascii="Times New Roman" w:hAnsi="Times New Roman" w:cs="Times New Roman"/>
          <w:b/>
          <w:bCs/>
          <w:sz w:val="24"/>
          <w:szCs w:val="24"/>
        </w:rPr>
      </w:pPr>
      <w:r w:rsidRPr="00DF64A5">
        <w:rPr>
          <w:rFonts w:ascii="Times New Roman" w:hAnsi="Times New Roman" w:cs="Times New Roman"/>
          <w:b/>
          <w:bCs/>
          <w:sz w:val="24"/>
          <w:szCs w:val="24"/>
        </w:rPr>
        <w:t xml:space="preserve">Charakteristika obsahového celku v mesiaci február </w:t>
      </w:r>
    </w:p>
    <w:p w14:paraId="7E0451A1" w14:textId="06BC883A" w:rsidR="00DF64A5" w:rsidRDefault="002C43CB" w:rsidP="002C43CB">
      <w:pPr>
        <w:rPr>
          <w:rFonts w:ascii="Times New Roman" w:hAnsi="Times New Roman" w:cs="Times New Roman"/>
          <w:sz w:val="24"/>
          <w:szCs w:val="24"/>
        </w:rPr>
      </w:pPr>
      <w:r w:rsidRPr="00DF64A5">
        <w:rPr>
          <w:rFonts w:ascii="Times New Roman" w:hAnsi="Times New Roman" w:cs="Times New Roman"/>
          <w:sz w:val="24"/>
          <w:szCs w:val="24"/>
        </w:rPr>
        <w:t>Obsahový celok je zameraný na poznávanie ľudského tela, upevňovanie základných návykov zdravého životného štýlu a vytváranie pozitívneho vzťahu k vlastnému zdraviu. Deti spoznávajú jednotlivé časti tela, ich význam a základné zásady starostlivosti o svoje zdravie. Prostredníctvom každodenných činností si upevňujú hygienické návyky a poznatky o význame zdravej výživy, pohybu a odpočinku. Dôležitou súčasťou mesiaca je fašiangové obdobie, prostredníctvom ktorého deťom približujeme ľudové tradície, zvyky a kultúrne dedičstvo. Veselými hrami, tancom, spevom a tvorivými aktivitami podporujeme ich fantáziu, tvorivosť a radosť zo spoločných zážitkov. Prostredníctvom hudobných činností deti spoznávajú rôzne hudobné nástroje, rozvíjajú rytmické cítenie, hudobnosť a schopnosť vyjadrovať svoje zážitky a emócie prostredníctvom hudby, spevu a</w:t>
      </w:r>
      <w:r w:rsidR="00DF64A5">
        <w:rPr>
          <w:rFonts w:ascii="Times New Roman" w:hAnsi="Times New Roman" w:cs="Times New Roman"/>
          <w:sz w:val="24"/>
          <w:szCs w:val="24"/>
        </w:rPr>
        <w:t> </w:t>
      </w:r>
      <w:r w:rsidRPr="00DF64A5">
        <w:rPr>
          <w:rFonts w:ascii="Times New Roman" w:hAnsi="Times New Roman" w:cs="Times New Roman"/>
          <w:sz w:val="24"/>
          <w:szCs w:val="24"/>
        </w:rPr>
        <w:t>pohybu</w:t>
      </w:r>
      <w:r w:rsidR="00DF64A5">
        <w:rPr>
          <w:rFonts w:ascii="Times New Roman" w:hAnsi="Times New Roman" w:cs="Times New Roman"/>
          <w:sz w:val="24"/>
          <w:szCs w:val="24"/>
        </w:rPr>
        <w:t>.</w:t>
      </w:r>
    </w:p>
    <w:p w14:paraId="68CE03B7" w14:textId="4271687C" w:rsidR="00D6473B" w:rsidRDefault="00D6473B" w:rsidP="002C43CB">
      <w:pPr>
        <w:rPr>
          <w:rFonts w:ascii="Times New Roman" w:hAnsi="Times New Roman" w:cs="Times New Roman"/>
          <w:sz w:val="24"/>
          <w:szCs w:val="24"/>
        </w:rPr>
      </w:pPr>
      <w:r w:rsidRPr="00270DA0">
        <w:rPr>
          <w:rFonts w:ascii="Times New Roman" w:hAnsi="Times New Roman" w:cs="Times New Roman"/>
          <w:b/>
          <w:bCs/>
          <w:sz w:val="24"/>
          <w:szCs w:val="24"/>
        </w:rPr>
        <w:t>Stratégie a metódy:</w:t>
      </w:r>
    </w:p>
    <w:p w14:paraId="1BE5FDF8" w14:textId="77777777" w:rsidR="00D6473B" w:rsidRDefault="00D6473B" w:rsidP="002C43CB">
      <w:pPr>
        <w:rPr>
          <w:rFonts w:ascii="Times New Roman" w:hAnsi="Times New Roman" w:cs="Times New Roman"/>
          <w:sz w:val="24"/>
          <w:szCs w:val="24"/>
        </w:rPr>
      </w:pPr>
      <w:r w:rsidRPr="00D6473B">
        <w:rPr>
          <w:rFonts w:ascii="Times New Roman" w:hAnsi="Times New Roman" w:cs="Times New Roman"/>
          <w:sz w:val="24"/>
          <w:szCs w:val="24"/>
        </w:rPr>
        <w:t xml:space="preserve">Rozhovor, pozorovanie a demonštračné metódy, pohybové, zdravotné a relaxačné cvičenia, situačné hry zamerané na zdravie a hygienu, poznávanie ľudského tela prostredníctvom hier, manipulačné a didaktické hry, zážitkové učenie, oboznamovanie sa s fašiangovými zvykmi, dramatizácia, tanec, spev ľudových piesní, rytmické a hudobno-pohybové hry, hra na detských hudobných nástrojoch, výroba masiek, kreslenie, maľovanie, strihanie a lepenie. </w:t>
      </w:r>
    </w:p>
    <w:p w14:paraId="5A4AD69F" w14:textId="77777777" w:rsidR="00D6473B" w:rsidRDefault="00D6473B" w:rsidP="002C43CB">
      <w:pPr>
        <w:rPr>
          <w:rFonts w:ascii="Times New Roman" w:hAnsi="Times New Roman" w:cs="Times New Roman"/>
          <w:b/>
          <w:bCs/>
          <w:sz w:val="24"/>
          <w:szCs w:val="24"/>
        </w:rPr>
      </w:pPr>
      <w:r w:rsidRPr="00D6473B">
        <w:rPr>
          <w:rFonts w:ascii="Times New Roman" w:hAnsi="Times New Roman" w:cs="Times New Roman"/>
          <w:b/>
          <w:bCs/>
          <w:sz w:val="24"/>
          <w:szCs w:val="24"/>
        </w:rPr>
        <w:t>Učebné zdroje:</w:t>
      </w:r>
    </w:p>
    <w:p w14:paraId="663E1DCF" w14:textId="614CCC6A" w:rsidR="00D6473B" w:rsidRDefault="00D6473B" w:rsidP="002C43CB">
      <w:pPr>
        <w:rPr>
          <w:rFonts w:ascii="Times New Roman" w:hAnsi="Times New Roman" w:cs="Times New Roman"/>
          <w:sz w:val="24"/>
          <w:szCs w:val="24"/>
        </w:rPr>
      </w:pPr>
      <w:r w:rsidRPr="00D6473B">
        <w:rPr>
          <w:rFonts w:ascii="Times New Roman" w:hAnsi="Times New Roman" w:cs="Times New Roman"/>
          <w:sz w:val="24"/>
          <w:szCs w:val="24"/>
        </w:rPr>
        <w:t xml:space="preserve"> Model a obrázky ľudského tela, hygienické potreby, detská literatúra, obrazový materiál, fašiangové masky a tradičné predmety, ľudové piesne a riekanky, detské hudobné nástroje, výtvarný a odpadový materiál, pracovné listy, interaktívna tabuľa.</w:t>
      </w:r>
    </w:p>
    <w:p w14:paraId="3B659C45" w14:textId="77777777" w:rsidR="00D6473B" w:rsidRPr="00DF64A5" w:rsidRDefault="00D6473B" w:rsidP="002C43CB">
      <w:pPr>
        <w:rPr>
          <w:rFonts w:ascii="Times New Roman" w:hAnsi="Times New Roman" w:cs="Times New Roman"/>
          <w:sz w:val="24"/>
          <w:szCs w:val="24"/>
        </w:rPr>
      </w:pPr>
    </w:p>
    <w:p w14:paraId="3473C967" w14:textId="4EE4F499" w:rsidR="00A23EC6" w:rsidRPr="00DF64A5" w:rsidRDefault="00A23EC6" w:rsidP="002C43CB">
      <w:pPr>
        <w:rPr>
          <w:rFonts w:ascii="Times New Roman" w:hAnsi="Times New Roman" w:cs="Times New Roman"/>
          <w:b/>
          <w:bCs/>
          <w:color w:val="7030A0"/>
          <w:sz w:val="24"/>
          <w:szCs w:val="24"/>
        </w:rPr>
      </w:pPr>
      <w:r w:rsidRPr="00DF64A5">
        <w:rPr>
          <w:rFonts w:ascii="Times New Roman" w:hAnsi="Times New Roman" w:cs="Times New Roman"/>
          <w:b/>
          <w:bCs/>
          <w:color w:val="7030A0"/>
          <w:sz w:val="24"/>
          <w:szCs w:val="24"/>
        </w:rPr>
        <w:t>MAREC</w:t>
      </w:r>
    </w:p>
    <w:tbl>
      <w:tblPr>
        <w:tblStyle w:val="Rcsostblzat"/>
        <w:tblW w:w="8926" w:type="dxa"/>
        <w:tblLook w:val="04A0" w:firstRow="1" w:lastRow="0" w:firstColumn="1" w:lastColumn="0" w:noHBand="0" w:noVBand="1"/>
      </w:tblPr>
      <w:tblGrid>
        <w:gridCol w:w="3919"/>
        <w:gridCol w:w="5007"/>
      </w:tblGrid>
      <w:tr w:rsidR="00A23EC6" w:rsidRPr="00DF64A5" w14:paraId="784D4169" w14:textId="77777777" w:rsidTr="00283032">
        <w:trPr>
          <w:trHeight w:val="656"/>
        </w:trPr>
        <w:tc>
          <w:tcPr>
            <w:tcW w:w="3919" w:type="dxa"/>
          </w:tcPr>
          <w:p w14:paraId="0F0EC314" w14:textId="77777777" w:rsidR="00A23EC6" w:rsidRPr="00DF64A5" w:rsidRDefault="00A23EC6"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Obsahový celok</w:t>
            </w:r>
          </w:p>
        </w:tc>
        <w:tc>
          <w:tcPr>
            <w:tcW w:w="5007" w:type="dxa"/>
          </w:tcPr>
          <w:p w14:paraId="445E7F7A" w14:textId="77777777" w:rsidR="00A23EC6" w:rsidRPr="00DF64A5" w:rsidRDefault="00A23EC6"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Téma týždňa</w:t>
            </w:r>
          </w:p>
        </w:tc>
      </w:tr>
      <w:tr w:rsidR="00A23EC6" w:rsidRPr="00DF64A5" w14:paraId="43CF9187" w14:textId="77777777" w:rsidTr="00283032">
        <w:trPr>
          <w:trHeight w:val="1737"/>
        </w:trPr>
        <w:tc>
          <w:tcPr>
            <w:tcW w:w="3919" w:type="dxa"/>
          </w:tcPr>
          <w:p w14:paraId="46D34E08" w14:textId="0ABA19C1" w:rsidR="00A23EC6" w:rsidRPr="00DF64A5" w:rsidRDefault="00A23EC6" w:rsidP="00283032">
            <w:pPr>
              <w:jc w:val="both"/>
              <w:rPr>
                <w:rFonts w:ascii="Times New Roman" w:hAnsi="Times New Roman" w:cs="Times New Roman"/>
                <w:sz w:val="24"/>
                <w:szCs w:val="24"/>
              </w:rPr>
            </w:pPr>
            <w:r w:rsidRPr="00DF64A5">
              <w:rPr>
                <w:rFonts w:ascii="Times New Roman" w:hAnsi="Times New Roman" w:cs="Times New Roman"/>
                <w:sz w:val="24"/>
                <w:szCs w:val="24"/>
              </w:rPr>
              <w:t>Prebúdza sa príroda</w:t>
            </w:r>
          </w:p>
        </w:tc>
        <w:tc>
          <w:tcPr>
            <w:tcW w:w="5007" w:type="dxa"/>
          </w:tcPr>
          <w:p w14:paraId="4E8CCB92" w14:textId="77777777" w:rsidR="00A23EC6" w:rsidRPr="00DF64A5" w:rsidRDefault="00A23EC6">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Putujeme svetom rozprávok</w:t>
            </w:r>
          </w:p>
          <w:p w14:paraId="4976C8FA" w14:textId="4ECD4993" w:rsidR="00462E57" w:rsidRPr="00DF64A5" w:rsidRDefault="00462E57">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Jar klope na dvere</w:t>
            </w:r>
          </w:p>
          <w:p w14:paraId="68BCC4A7" w14:textId="77777777" w:rsidR="00462E57" w:rsidRPr="00DF64A5" w:rsidRDefault="00462E57">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Veľká noc prichádza</w:t>
            </w:r>
          </w:p>
          <w:p w14:paraId="429406A4" w14:textId="5182ABB2" w:rsidR="00462E57" w:rsidRPr="00DF64A5" w:rsidRDefault="00462E57">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 xml:space="preserve">Prebúdzanie záhrady </w:t>
            </w:r>
          </w:p>
        </w:tc>
      </w:tr>
    </w:tbl>
    <w:p w14:paraId="4552A849" w14:textId="77777777" w:rsidR="00A23EC6" w:rsidRPr="00DF64A5" w:rsidRDefault="00A23EC6" w:rsidP="002C43CB">
      <w:pPr>
        <w:rPr>
          <w:rFonts w:ascii="Times New Roman" w:hAnsi="Times New Roman" w:cs="Times New Roman"/>
          <w:b/>
          <w:bCs/>
          <w:color w:val="7030A0"/>
          <w:sz w:val="24"/>
          <w:szCs w:val="24"/>
        </w:rPr>
      </w:pPr>
    </w:p>
    <w:p w14:paraId="748F2CCB" w14:textId="04B9FF35" w:rsidR="00462E57" w:rsidRPr="00DF64A5" w:rsidRDefault="00462E57" w:rsidP="00462E57">
      <w:pPr>
        <w:jc w:val="both"/>
        <w:rPr>
          <w:rFonts w:ascii="Times New Roman" w:hAnsi="Times New Roman" w:cs="Times New Roman"/>
          <w:b/>
          <w:bCs/>
          <w:sz w:val="24"/>
          <w:szCs w:val="24"/>
        </w:rPr>
      </w:pPr>
      <w:r w:rsidRPr="00DF64A5">
        <w:rPr>
          <w:rFonts w:ascii="Times New Roman" w:hAnsi="Times New Roman" w:cs="Times New Roman"/>
          <w:b/>
          <w:bCs/>
          <w:sz w:val="24"/>
          <w:szCs w:val="24"/>
        </w:rPr>
        <w:t>Charakteristika obsahového celku v mesiaci marec</w:t>
      </w:r>
    </w:p>
    <w:p w14:paraId="461372D6" w14:textId="2BCA7DC7" w:rsidR="00462E57" w:rsidRDefault="00462E57" w:rsidP="00462E57">
      <w:pPr>
        <w:rPr>
          <w:rFonts w:ascii="Times New Roman" w:hAnsi="Times New Roman" w:cs="Times New Roman"/>
          <w:sz w:val="24"/>
          <w:szCs w:val="24"/>
        </w:rPr>
      </w:pPr>
      <w:r w:rsidRPr="00DF64A5">
        <w:rPr>
          <w:rFonts w:ascii="Times New Roman" w:hAnsi="Times New Roman" w:cs="Times New Roman"/>
          <w:sz w:val="24"/>
          <w:szCs w:val="24"/>
        </w:rPr>
        <w:t>Obsahový celok je zameraný na pozorovanie a poznávanie zmien v prírode súvisiacich s príchodom jari. Deti si prostredníctvom priameho pozorovania, hier a zážitkových činností všímajú zmeny počasia, postupné otepľovanie, prebúdzanie rastlín a život v jarnej prírode. Spoznávajú základné práce v záhrade a vytvárajú si pozitívny vzťah k prírode a starostlivosti o svoje okolie. Prostredníctvom rozprávok rozvíjame u detí predstavivosť, slovnú zásobu, komunikačné schopnosti a pozitívny vzťah ku knihám a literatúre. V období Veľkej noci približujeme deťom ľudové tradície a zvyky našich predkov. Prostredníctvom piesní, riekaniek, tvorivých a zážitkových aktivít ich oboznamujeme s tradičnými symbolmi Veľkej noci a podporujeme u nich pozitívny vzťah ku kultúrnemu dedičstvu a zachovávaniu ľudových tradícií.</w:t>
      </w:r>
    </w:p>
    <w:p w14:paraId="03722ED3" w14:textId="77777777" w:rsidR="002A4DD5" w:rsidRDefault="002A4DD5" w:rsidP="002A4DD5">
      <w:pPr>
        <w:jc w:val="both"/>
        <w:rPr>
          <w:rFonts w:ascii="Times New Roman" w:hAnsi="Times New Roman" w:cs="Times New Roman"/>
          <w:b/>
          <w:bCs/>
          <w:sz w:val="24"/>
          <w:szCs w:val="24"/>
        </w:rPr>
      </w:pPr>
      <w:r w:rsidRPr="00270DA0">
        <w:rPr>
          <w:rFonts w:ascii="Times New Roman" w:hAnsi="Times New Roman" w:cs="Times New Roman"/>
          <w:b/>
          <w:bCs/>
          <w:sz w:val="24"/>
          <w:szCs w:val="24"/>
        </w:rPr>
        <w:t>Stratégie a metódy:</w:t>
      </w:r>
    </w:p>
    <w:p w14:paraId="52314399" w14:textId="77777777" w:rsidR="00D6473B" w:rsidRDefault="00D6473B" w:rsidP="002A4DD5">
      <w:pPr>
        <w:jc w:val="both"/>
        <w:rPr>
          <w:rFonts w:ascii="Times New Roman" w:hAnsi="Times New Roman" w:cs="Times New Roman"/>
          <w:sz w:val="24"/>
          <w:szCs w:val="24"/>
        </w:rPr>
      </w:pPr>
      <w:r w:rsidRPr="00D6473B">
        <w:rPr>
          <w:rFonts w:ascii="Times New Roman" w:hAnsi="Times New Roman" w:cs="Times New Roman"/>
          <w:sz w:val="24"/>
          <w:szCs w:val="24"/>
        </w:rPr>
        <w:t>Pozorovanie jarnej prírody, vychádzky, rozhovor, zážitkové a bádateľské učenie, pozorovanie a zaznamenávanie počasia, čítanie a počúvanie rozprávok, reprodukcia príbehu, dramatizácia, obrázkové čítanie, praktické práce v záhrade, sadenie a pozorovanie rastu rastlín, oboznamovanie sa s veľkonočnými tradíciami a zvykmi, spev ľudových piesní, prednes riekaniek a vinšov, zdobenie kraslíc, tvorivé a hudobno-pohybové aktivity.</w:t>
      </w:r>
    </w:p>
    <w:p w14:paraId="295AF776" w14:textId="77777777" w:rsidR="00D6473B" w:rsidRDefault="00D6473B" w:rsidP="002A4DD5">
      <w:pPr>
        <w:jc w:val="both"/>
        <w:rPr>
          <w:rFonts w:ascii="Times New Roman" w:hAnsi="Times New Roman" w:cs="Times New Roman"/>
          <w:sz w:val="24"/>
          <w:szCs w:val="24"/>
        </w:rPr>
      </w:pPr>
      <w:r w:rsidRPr="00D6473B">
        <w:rPr>
          <w:rFonts w:ascii="Times New Roman" w:hAnsi="Times New Roman" w:cs="Times New Roman"/>
          <w:sz w:val="24"/>
          <w:szCs w:val="24"/>
        </w:rPr>
        <w:t xml:space="preserve"> </w:t>
      </w:r>
      <w:r w:rsidRPr="00D6473B">
        <w:rPr>
          <w:rFonts w:ascii="Times New Roman" w:hAnsi="Times New Roman" w:cs="Times New Roman"/>
          <w:b/>
          <w:bCs/>
          <w:sz w:val="24"/>
          <w:szCs w:val="24"/>
        </w:rPr>
        <w:t>Učebné zdroje:</w:t>
      </w:r>
      <w:r w:rsidRPr="00D6473B">
        <w:rPr>
          <w:rFonts w:ascii="Times New Roman" w:hAnsi="Times New Roman" w:cs="Times New Roman"/>
          <w:sz w:val="24"/>
          <w:szCs w:val="24"/>
        </w:rPr>
        <w:t xml:space="preserve"> </w:t>
      </w:r>
    </w:p>
    <w:p w14:paraId="0FD5988E" w14:textId="65B519C1" w:rsidR="00D6473B" w:rsidRPr="00D6473B" w:rsidRDefault="00D6473B" w:rsidP="002A4DD5">
      <w:pPr>
        <w:jc w:val="both"/>
        <w:rPr>
          <w:rFonts w:ascii="Times New Roman" w:hAnsi="Times New Roman" w:cs="Times New Roman"/>
          <w:sz w:val="24"/>
          <w:szCs w:val="24"/>
        </w:rPr>
      </w:pPr>
      <w:r w:rsidRPr="00D6473B">
        <w:rPr>
          <w:rFonts w:ascii="Times New Roman" w:hAnsi="Times New Roman" w:cs="Times New Roman"/>
          <w:sz w:val="24"/>
          <w:szCs w:val="24"/>
        </w:rPr>
        <w:t>Rozprávkové knihy, detská a ľudová literatúra, obrázkové knihy, semená a rastliny, zemina a záhradnícke pomôcky, kalendár počasia, kraslice a veľkonočné symboly, ľudové piesne, riekanky a vinše, prírodný a výtvarný materiál.</w:t>
      </w:r>
    </w:p>
    <w:p w14:paraId="6E717849" w14:textId="77777777" w:rsidR="00DF64A5" w:rsidRPr="00DF64A5" w:rsidRDefault="00DF64A5" w:rsidP="00462E57">
      <w:pPr>
        <w:rPr>
          <w:rFonts w:ascii="Times New Roman" w:hAnsi="Times New Roman" w:cs="Times New Roman"/>
          <w:sz w:val="24"/>
          <w:szCs w:val="24"/>
        </w:rPr>
      </w:pPr>
    </w:p>
    <w:p w14:paraId="042D8DA4" w14:textId="1EF98BB9" w:rsidR="00462E57" w:rsidRPr="00DF64A5" w:rsidRDefault="00462E57" w:rsidP="00462E57">
      <w:pPr>
        <w:rPr>
          <w:rFonts w:ascii="Times New Roman" w:hAnsi="Times New Roman" w:cs="Times New Roman"/>
          <w:b/>
          <w:bCs/>
          <w:color w:val="7030A0"/>
          <w:sz w:val="24"/>
          <w:szCs w:val="24"/>
        </w:rPr>
      </w:pPr>
      <w:r w:rsidRPr="00DF64A5">
        <w:rPr>
          <w:rFonts w:ascii="Times New Roman" w:hAnsi="Times New Roman" w:cs="Times New Roman"/>
          <w:b/>
          <w:bCs/>
          <w:color w:val="7030A0"/>
          <w:sz w:val="24"/>
          <w:szCs w:val="24"/>
        </w:rPr>
        <w:t>APRÍL</w:t>
      </w:r>
    </w:p>
    <w:tbl>
      <w:tblPr>
        <w:tblStyle w:val="Rcsostblzat"/>
        <w:tblW w:w="8926" w:type="dxa"/>
        <w:tblLook w:val="04A0" w:firstRow="1" w:lastRow="0" w:firstColumn="1" w:lastColumn="0" w:noHBand="0" w:noVBand="1"/>
      </w:tblPr>
      <w:tblGrid>
        <w:gridCol w:w="3919"/>
        <w:gridCol w:w="5007"/>
      </w:tblGrid>
      <w:tr w:rsidR="00462E57" w:rsidRPr="00DF64A5" w14:paraId="16F44FD8" w14:textId="77777777" w:rsidTr="00283032">
        <w:trPr>
          <w:trHeight w:val="656"/>
        </w:trPr>
        <w:tc>
          <w:tcPr>
            <w:tcW w:w="3919" w:type="dxa"/>
          </w:tcPr>
          <w:p w14:paraId="40381617" w14:textId="77777777" w:rsidR="00462E57" w:rsidRPr="00DF64A5" w:rsidRDefault="00462E57"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Obsahový celok</w:t>
            </w:r>
          </w:p>
        </w:tc>
        <w:tc>
          <w:tcPr>
            <w:tcW w:w="5007" w:type="dxa"/>
          </w:tcPr>
          <w:p w14:paraId="42B438D0" w14:textId="77777777" w:rsidR="00462E57" w:rsidRPr="00DF64A5" w:rsidRDefault="00462E57"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Téma týždňa</w:t>
            </w:r>
          </w:p>
        </w:tc>
      </w:tr>
      <w:tr w:rsidR="00462E57" w:rsidRPr="00DF64A5" w14:paraId="78B1653C" w14:textId="77777777" w:rsidTr="00283032">
        <w:trPr>
          <w:trHeight w:val="1737"/>
        </w:trPr>
        <w:tc>
          <w:tcPr>
            <w:tcW w:w="3919" w:type="dxa"/>
          </w:tcPr>
          <w:p w14:paraId="35A7C180" w14:textId="124E0076" w:rsidR="00462E57" w:rsidRPr="00DF64A5" w:rsidRDefault="00462E57" w:rsidP="00283032">
            <w:pPr>
              <w:jc w:val="both"/>
              <w:rPr>
                <w:rFonts w:ascii="Times New Roman" w:hAnsi="Times New Roman" w:cs="Times New Roman"/>
                <w:sz w:val="24"/>
                <w:szCs w:val="24"/>
              </w:rPr>
            </w:pPr>
            <w:r w:rsidRPr="00DF64A5">
              <w:rPr>
                <w:rFonts w:ascii="Times New Roman" w:hAnsi="Times New Roman" w:cs="Times New Roman"/>
                <w:sz w:val="24"/>
                <w:szCs w:val="24"/>
              </w:rPr>
              <w:t>Tajomstvá jarnej prírody</w:t>
            </w:r>
          </w:p>
        </w:tc>
        <w:tc>
          <w:tcPr>
            <w:tcW w:w="5007" w:type="dxa"/>
          </w:tcPr>
          <w:p w14:paraId="3E119D06" w14:textId="178ED221" w:rsidR="00462E57" w:rsidRPr="00DF64A5" w:rsidRDefault="00462E57">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 xml:space="preserve">Pestrý svet jarných kvetov </w:t>
            </w:r>
          </w:p>
          <w:p w14:paraId="33775518" w14:textId="77777777" w:rsidR="00462E57" w:rsidRPr="00DF64A5" w:rsidRDefault="00462E57">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Život na gazdovskom dvore</w:t>
            </w:r>
          </w:p>
          <w:p w14:paraId="1B72A0C8" w14:textId="77777777" w:rsidR="00462E57" w:rsidRPr="00DF64A5" w:rsidRDefault="00462E57">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Priatelia a ochrancovia prírody</w:t>
            </w:r>
          </w:p>
          <w:p w14:paraId="04E5A32B" w14:textId="5D0B741F" w:rsidR="00462E57" w:rsidRPr="00DF64A5" w:rsidRDefault="00462E57">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Spoznávame svet malých živočíchov</w:t>
            </w:r>
          </w:p>
        </w:tc>
      </w:tr>
    </w:tbl>
    <w:p w14:paraId="2DDBBC4C" w14:textId="77777777" w:rsidR="00DF64A5" w:rsidRDefault="00DF64A5" w:rsidP="00462E57">
      <w:pPr>
        <w:rPr>
          <w:rFonts w:ascii="Times New Roman" w:hAnsi="Times New Roman" w:cs="Times New Roman"/>
          <w:b/>
          <w:bCs/>
          <w:sz w:val="24"/>
          <w:szCs w:val="24"/>
        </w:rPr>
      </w:pPr>
    </w:p>
    <w:p w14:paraId="1CFA2931" w14:textId="48317ED6" w:rsidR="00462E57" w:rsidRPr="00DF64A5" w:rsidRDefault="00462E57" w:rsidP="00462E57">
      <w:pPr>
        <w:rPr>
          <w:rFonts w:ascii="Times New Roman" w:hAnsi="Times New Roman" w:cs="Times New Roman"/>
          <w:b/>
          <w:bCs/>
          <w:sz w:val="24"/>
          <w:szCs w:val="24"/>
        </w:rPr>
      </w:pPr>
      <w:r w:rsidRPr="00DF64A5">
        <w:rPr>
          <w:rFonts w:ascii="Times New Roman" w:hAnsi="Times New Roman" w:cs="Times New Roman"/>
          <w:b/>
          <w:bCs/>
          <w:sz w:val="24"/>
          <w:szCs w:val="24"/>
        </w:rPr>
        <w:t xml:space="preserve">Charakteristika obsahového celku v mesiaci apríl </w:t>
      </w:r>
    </w:p>
    <w:p w14:paraId="44FB8F4C" w14:textId="09C2BA91" w:rsidR="00604578" w:rsidRDefault="00462E57" w:rsidP="00462E57">
      <w:pPr>
        <w:rPr>
          <w:rFonts w:ascii="Times New Roman" w:hAnsi="Times New Roman" w:cs="Times New Roman"/>
          <w:sz w:val="24"/>
          <w:szCs w:val="24"/>
        </w:rPr>
      </w:pPr>
      <w:r w:rsidRPr="00DF64A5">
        <w:rPr>
          <w:rFonts w:ascii="Times New Roman" w:hAnsi="Times New Roman" w:cs="Times New Roman"/>
          <w:sz w:val="24"/>
          <w:szCs w:val="24"/>
        </w:rPr>
        <w:t>Obsahový celok je zameraný na prehlbovanie poznatkov detí o jarnej prírode, jej rozmanitosti a význame jej ochrany. Deti spoznávajú a rozlišujú vybrané druhy jarných kvetov</w:t>
      </w:r>
      <w:r w:rsidR="00067EE8" w:rsidRPr="00DF64A5">
        <w:rPr>
          <w:rFonts w:ascii="Times New Roman" w:hAnsi="Times New Roman" w:cs="Times New Roman"/>
          <w:sz w:val="24"/>
          <w:szCs w:val="24"/>
        </w:rPr>
        <w:t xml:space="preserve">. </w:t>
      </w:r>
      <w:r w:rsidRPr="00DF64A5">
        <w:rPr>
          <w:rFonts w:ascii="Times New Roman" w:hAnsi="Times New Roman" w:cs="Times New Roman"/>
          <w:sz w:val="24"/>
          <w:szCs w:val="24"/>
        </w:rPr>
        <w:t xml:space="preserve">Prostredníctvom témy gazdovského dvora približujeme deťom život domácich a hospodárskych zvierat, starostlivosť o ne a tradičný spôsob života na vidieku. Vytvárame tak priestor aj na oboznamovanie detí s ľudovou kultúrou, tradičným hospodárením a prácou našich predkov. Pozornosť venujeme ochrane prírody a životného prostredia. Deti vedieme k </w:t>
      </w:r>
      <w:r w:rsidRPr="00DF64A5">
        <w:rPr>
          <w:rFonts w:ascii="Times New Roman" w:hAnsi="Times New Roman" w:cs="Times New Roman"/>
          <w:sz w:val="24"/>
          <w:szCs w:val="24"/>
        </w:rPr>
        <w:lastRenderedPageBreak/>
        <w:t>zodpovednému správaniu sa v prírode a k uvedomovaniu si významu čistého a zdravého prostredia. Pozorovaním drobných živočíchov a hmyzu podporujeme ich prirodzenú zvedavosť, bádateľské schopnosti a citlivý vzťah ku všetkým živým organizmom.</w:t>
      </w:r>
    </w:p>
    <w:p w14:paraId="63B2243F" w14:textId="77777777" w:rsidR="002A4DD5" w:rsidRDefault="002A4DD5" w:rsidP="002A4DD5">
      <w:pPr>
        <w:jc w:val="both"/>
        <w:rPr>
          <w:rFonts w:ascii="Times New Roman" w:hAnsi="Times New Roman" w:cs="Times New Roman"/>
          <w:b/>
          <w:bCs/>
          <w:sz w:val="24"/>
          <w:szCs w:val="24"/>
        </w:rPr>
      </w:pPr>
      <w:r w:rsidRPr="00270DA0">
        <w:rPr>
          <w:rFonts w:ascii="Times New Roman" w:hAnsi="Times New Roman" w:cs="Times New Roman"/>
          <w:b/>
          <w:bCs/>
          <w:sz w:val="24"/>
          <w:szCs w:val="24"/>
        </w:rPr>
        <w:t>Stratégie a metódy:</w:t>
      </w:r>
    </w:p>
    <w:p w14:paraId="71D84D28" w14:textId="17ADF9D8" w:rsidR="00D6473B" w:rsidRDefault="00D6473B" w:rsidP="002A4DD5">
      <w:pPr>
        <w:jc w:val="both"/>
        <w:rPr>
          <w:rFonts w:ascii="Times New Roman" w:hAnsi="Times New Roman" w:cs="Times New Roman"/>
          <w:sz w:val="24"/>
          <w:szCs w:val="24"/>
        </w:rPr>
      </w:pPr>
      <w:r w:rsidRPr="00D6473B">
        <w:rPr>
          <w:rFonts w:ascii="Times New Roman" w:hAnsi="Times New Roman" w:cs="Times New Roman"/>
          <w:sz w:val="24"/>
          <w:szCs w:val="24"/>
        </w:rPr>
        <w:t xml:space="preserve">Priame pozorovanie, bádateľské a zážitkové učenie, vychádzky do prírody, pozorovanie rastlín a drobných živočíchov, práca s lupou, triedenie a porovnávanie, poznávanie liečivých rastlín, jednoduché pestovateľské činnosti, námetové hry na gazdovský dvor, rozhovor o starostlivosti o zvieratá a ochrane prírody, zber prírodnín, tvorenie z prírodného a odpadového materiálu, didaktické a pohybové hry. </w:t>
      </w:r>
    </w:p>
    <w:p w14:paraId="188F6374" w14:textId="77777777" w:rsidR="00D6473B" w:rsidRDefault="00D6473B" w:rsidP="002A4DD5">
      <w:pPr>
        <w:jc w:val="both"/>
        <w:rPr>
          <w:rFonts w:ascii="Times New Roman" w:hAnsi="Times New Roman" w:cs="Times New Roman"/>
          <w:sz w:val="24"/>
          <w:szCs w:val="24"/>
        </w:rPr>
      </w:pPr>
      <w:r w:rsidRPr="00D6473B">
        <w:rPr>
          <w:rFonts w:ascii="Times New Roman" w:hAnsi="Times New Roman" w:cs="Times New Roman"/>
          <w:b/>
          <w:bCs/>
          <w:sz w:val="24"/>
          <w:szCs w:val="24"/>
        </w:rPr>
        <w:t>Učebné zdroje:</w:t>
      </w:r>
      <w:r w:rsidRPr="00D6473B">
        <w:rPr>
          <w:rFonts w:ascii="Times New Roman" w:hAnsi="Times New Roman" w:cs="Times New Roman"/>
          <w:sz w:val="24"/>
          <w:szCs w:val="24"/>
        </w:rPr>
        <w:t xml:space="preserve"> </w:t>
      </w:r>
    </w:p>
    <w:p w14:paraId="6474FAF6" w14:textId="10DA0F73" w:rsidR="00D6473B" w:rsidRPr="00270DA0" w:rsidRDefault="00D6473B" w:rsidP="002A4DD5">
      <w:pPr>
        <w:jc w:val="both"/>
        <w:rPr>
          <w:rFonts w:ascii="Times New Roman" w:hAnsi="Times New Roman" w:cs="Times New Roman"/>
          <w:b/>
          <w:bCs/>
          <w:sz w:val="24"/>
          <w:szCs w:val="24"/>
        </w:rPr>
      </w:pPr>
      <w:r w:rsidRPr="00D6473B">
        <w:rPr>
          <w:rFonts w:ascii="Times New Roman" w:hAnsi="Times New Roman" w:cs="Times New Roman"/>
          <w:sz w:val="24"/>
          <w:szCs w:val="24"/>
        </w:rPr>
        <w:t>Jarné kvety a liečivé rastliny, prírodniny, lupy, semená, obrázky a modely hmyzu a hospodárskych zvierat, detské encyklopédie, detská literatúra, záhradné pomôcky, pracovné listy, prírodný a odpadový materiál, interaktívna tabuľa a prostredie záhrady</w:t>
      </w:r>
      <w:r w:rsidRPr="00D6473B">
        <w:rPr>
          <w:rFonts w:ascii="Times New Roman" w:hAnsi="Times New Roman" w:cs="Times New Roman"/>
          <w:b/>
          <w:bCs/>
          <w:sz w:val="24"/>
          <w:szCs w:val="24"/>
        </w:rPr>
        <w:t>.</w:t>
      </w:r>
    </w:p>
    <w:p w14:paraId="31AB694B" w14:textId="77777777" w:rsidR="0073524D" w:rsidRPr="00DF64A5" w:rsidRDefault="0073524D" w:rsidP="00462E57">
      <w:pPr>
        <w:rPr>
          <w:rFonts w:ascii="Times New Roman" w:hAnsi="Times New Roman" w:cs="Times New Roman"/>
          <w:sz w:val="24"/>
          <w:szCs w:val="24"/>
        </w:rPr>
      </w:pPr>
    </w:p>
    <w:p w14:paraId="1E194893" w14:textId="4D0C35C2" w:rsidR="00604578" w:rsidRPr="00DF64A5" w:rsidRDefault="00604578" w:rsidP="00462E57">
      <w:pPr>
        <w:rPr>
          <w:rFonts w:ascii="Times New Roman" w:hAnsi="Times New Roman" w:cs="Times New Roman"/>
          <w:b/>
          <w:bCs/>
          <w:color w:val="7030A0"/>
          <w:sz w:val="24"/>
          <w:szCs w:val="24"/>
        </w:rPr>
      </w:pPr>
      <w:r w:rsidRPr="00DF64A5">
        <w:rPr>
          <w:rFonts w:ascii="Times New Roman" w:hAnsi="Times New Roman" w:cs="Times New Roman"/>
          <w:b/>
          <w:bCs/>
          <w:color w:val="7030A0"/>
          <w:sz w:val="24"/>
          <w:szCs w:val="24"/>
        </w:rPr>
        <w:t>MÁJ</w:t>
      </w:r>
    </w:p>
    <w:tbl>
      <w:tblPr>
        <w:tblStyle w:val="Rcsostblzat"/>
        <w:tblW w:w="8926" w:type="dxa"/>
        <w:tblLook w:val="04A0" w:firstRow="1" w:lastRow="0" w:firstColumn="1" w:lastColumn="0" w:noHBand="0" w:noVBand="1"/>
      </w:tblPr>
      <w:tblGrid>
        <w:gridCol w:w="3919"/>
        <w:gridCol w:w="5007"/>
      </w:tblGrid>
      <w:tr w:rsidR="00604578" w:rsidRPr="00DF64A5" w14:paraId="0C7FA63E" w14:textId="77777777" w:rsidTr="00283032">
        <w:trPr>
          <w:trHeight w:val="656"/>
        </w:trPr>
        <w:tc>
          <w:tcPr>
            <w:tcW w:w="3919" w:type="dxa"/>
          </w:tcPr>
          <w:p w14:paraId="7A4226F5" w14:textId="77777777" w:rsidR="00604578" w:rsidRPr="00DF64A5" w:rsidRDefault="00604578"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Obsahový celok</w:t>
            </w:r>
          </w:p>
        </w:tc>
        <w:tc>
          <w:tcPr>
            <w:tcW w:w="5007" w:type="dxa"/>
          </w:tcPr>
          <w:p w14:paraId="56DD8D39" w14:textId="77777777" w:rsidR="00604578" w:rsidRPr="00DF64A5" w:rsidRDefault="00604578"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Téma týždňa</w:t>
            </w:r>
          </w:p>
        </w:tc>
      </w:tr>
      <w:tr w:rsidR="00604578" w:rsidRPr="00DF64A5" w14:paraId="436E3CD6" w14:textId="77777777" w:rsidTr="00283032">
        <w:trPr>
          <w:trHeight w:val="1737"/>
        </w:trPr>
        <w:tc>
          <w:tcPr>
            <w:tcW w:w="3919" w:type="dxa"/>
          </w:tcPr>
          <w:p w14:paraId="18194688" w14:textId="5C1D6C14" w:rsidR="00604578" w:rsidRPr="00DF64A5" w:rsidRDefault="00604578" w:rsidP="00283032">
            <w:pPr>
              <w:jc w:val="both"/>
              <w:rPr>
                <w:rFonts w:ascii="Times New Roman" w:hAnsi="Times New Roman" w:cs="Times New Roman"/>
                <w:sz w:val="24"/>
                <w:szCs w:val="24"/>
              </w:rPr>
            </w:pPr>
            <w:r w:rsidRPr="00DF64A5">
              <w:rPr>
                <w:rFonts w:ascii="Times New Roman" w:hAnsi="Times New Roman" w:cs="Times New Roman"/>
                <w:sz w:val="24"/>
                <w:szCs w:val="24"/>
              </w:rPr>
              <w:t>Spoznávame svet okolo nás</w:t>
            </w:r>
          </w:p>
        </w:tc>
        <w:tc>
          <w:tcPr>
            <w:tcW w:w="5007" w:type="dxa"/>
          </w:tcPr>
          <w:p w14:paraId="66AA4896" w14:textId="7410913E" w:rsidR="00604578" w:rsidRPr="00DF64A5" w:rsidRDefault="002C0A9B">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 xml:space="preserve">Oboznávame </w:t>
            </w:r>
            <w:r w:rsidR="00604578" w:rsidRPr="00DF64A5">
              <w:rPr>
                <w:rFonts w:ascii="Times New Roman" w:hAnsi="Times New Roman" w:cs="Times New Roman"/>
                <w:sz w:val="24"/>
                <w:szCs w:val="24"/>
              </w:rPr>
              <w:t>sa s</w:t>
            </w:r>
            <w:r w:rsidRPr="00DF64A5">
              <w:rPr>
                <w:rFonts w:ascii="Times New Roman" w:hAnsi="Times New Roman" w:cs="Times New Roman"/>
                <w:sz w:val="24"/>
                <w:szCs w:val="24"/>
              </w:rPr>
              <w:t> </w:t>
            </w:r>
            <w:r w:rsidR="00604578" w:rsidRPr="00DF64A5">
              <w:rPr>
                <w:rFonts w:ascii="Times New Roman" w:hAnsi="Times New Roman" w:cs="Times New Roman"/>
                <w:sz w:val="24"/>
                <w:szCs w:val="24"/>
              </w:rPr>
              <w:t>tvarmi</w:t>
            </w:r>
            <w:r w:rsidRPr="00DF64A5">
              <w:rPr>
                <w:rFonts w:ascii="Times New Roman" w:hAnsi="Times New Roman" w:cs="Times New Roman"/>
                <w:sz w:val="24"/>
                <w:szCs w:val="24"/>
              </w:rPr>
              <w:t>,</w:t>
            </w:r>
            <w:r w:rsidR="00604578" w:rsidRPr="00DF64A5">
              <w:rPr>
                <w:rFonts w:ascii="Times New Roman" w:hAnsi="Times New Roman" w:cs="Times New Roman"/>
                <w:sz w:val="24"/>
                <w:szCs w:val="24"/>
              </w:rPr>
              <w:t xml:space="preserve"> farbami </w:t>
            </w:r>
            <w:r w:rsidRPr="00DF64A5">
              <w:rPr>
                <w:rFonts w:ascii="Times New Roman" w:hAnsi="Times New Roman" w:cs="Times New Roman"/>
                <w:sz w:val="24"/>
                <w:szCs w:val="24"/>
              </w:rPr>
              <w:t>a predmetmi</w:t>
            </w:r>
          </w:p>
          <w:p w14:paraId="5D73EBF0" w14:textId="77777777" w:rsidR="00604578" w:rsidRPr="00DF64A5" w:rsidRDefault="00604578">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S láskou pre mamičku</w:t>
            </w:r>
          </w:p>
          <w:p w14:paraId="3CB2E77D" w14:textId="77777777" w:rsidR="00604578" w:rsidRPr="00DF64A5" w:rsidRDefault="00604578">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 xml:space="preserve">Čím budem, keď vyrastiem </w:t>
            </w:r>
          </w:p>
          <w:p w14:paraId="3CC3DC82" w14:textId="71350FBF" w:rsidR="00604578" w:rsidRPr="00DF64A5" w:rsidRDefault="00604578">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Vesmír</w:t>
            </w:r>
            <w:r w:rsidR="00055EBF" w:rsidRPr="00DF64A5">
              <w:rPr>
                <w:rFonts w:ascii="Times New Roman" w:hAnsi="Times New Roman" w:cs="Times New Roman"/>
                <w:sz w:val="24"/>
                <w:szCs w:val="24"/>
              </w:rPr>
              <w:t>, hviezdy, planéty</w:t>
            </w:r>
          </w:p>
          <w:p w14:paraId="16B1F0C4" w14:textId="072F4D3E" w:rsidR="00604578" w:rsidRPr="00DF64A5" w:rsidRDefault="00604578">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Od rána až do večera</w:t>
            </w:r>
          </w:p>
        </w:tc>
      </w:tr>
    </w:tbl>
    <w:p w14:paraId="1A68CDE9" w14:textId="77777777" w:rsidR="002C0A9B" w:rsidRPr="00DF64A5" w:rsidRDefault="002C0A9B" w:rsidP="00462E57">
      <w:pPr>
        <w:rPr>
          <w:rFonts w:ascii="Times New Roman" w:hAnsi="Times New Roman" w:cs="Times New Roman"/>
          <w:b/>
          <w:bCs/>
          <w:color w:val="7030A0"/>
          <w:sz w:val="24"/>
          <w:szCs w:val="24"/>
        </w:rPr>
      </w:pPr>
    </w:p>
    <w:p w14:paraId="04911ED7" w14:textId="77777777" w:rsidR="002C0A9B" w:rsidRPr="00DF64A5" w:rsidRDefault="002C0A9B" w:rsidP="00462E57">
      <w:pPr>
        <w:rPr>
          <w:rFonts w:ascii="Times New Roman" w:hAnsi="Times New Roman" w:cs="Times New Roman"/>
          <w:b/>
          <w:bCs/>
          <w:sz w:val="24"/>
          <w:szCs w:val="24"/>
        </w:rPr>
      </w:pPr>
      <w:r w:rsidRPr="00DF64A5">
        <w:rPr>
          <w:rFonts w:ascii="Times New Roman" w:hAnsi="Times New Roman" w:cs="Times New Roman"/>
          <w:b/>
          <w:bCs/>
          <w:sz w:val="24"/>
          <w:szCs w:val="24"/>
        </w:rPr>
        <w:t xml:space="preserve">Charakteristika obsahového celku v mesiaci máj </w:t>
      </w:r>
    </w:p>
    <w:p w14:paraId="1E62102F" w14:textId="166C7A85" w:rsidR="002C0A9B" w:rsidRPr="00DF64A5" w:rsidRDefault="002C0A9B" w:rsidP="00462E57">
      <w:pPr>
        <w:rPr>
          <w:rFonts w:ascii="Times New Roman" w:hAnsi="Times New Roman" w:cs="Times New Roman"/>
          <w:sz w:val="24"/>
          <w:szCs w:val="24"/>
        </w:rPr>
      </w:pPr>
      <w:r w:rsidRPr="00DF64A5">
        <w:rPr>
          <w:rFonts w:ascii="Times New Roman" w:hAnsi="Times New Roman" w:cs="Times New Roman"/>
          <w:sz w:val="24"/>
          <w:szCs w:val="24"/>
        </w:rPr>
        <w:t>Obsahový celok je zameraný na poznávanie predmetov každodennej potreby, ich vlastností, materiálov a praktického využitia. Prostredníctvom manipulačných, tvorivých a hravých činností deti rozlišujú základné farby, tvary, veľkosti a materiály, rozvíjajú svoje poznávacie schopnosti, tvorivosť a praktické zručnosti. Pri príležitosti Dňa matiek upriamujeme pozornosť na význam rodiny a upevňovanie citových väzieb k najbližším. Deti vedieme k prejavovaniu lásky, úcty, vďačnosti a pozornosti voči mame a ostatným členom rodiny. Deti sa zároveň oboznamujú s rôznymi povolaniami a významom práce človeka. Prostredníctvom hier a praktických činností získavajú predstavu o pracovných činnostiach dospelých a uvažujú o tom, čím by chceli byť v budúcnosti.</w:t>
      </w:r>
      <w:r w:rsidR="00055EBF" w:rsidRPr="00DF64A5">
        <w:rPr>
          <w:rFonts w:ascii="Times New Roman" w:hAnsi="Times New Roman" w:cs="Times New Roman"/>
          <w:sz w:val="24"/>
          <w:szCs w:val="24"/>
        </w:rPr>
        <w:t xml:space="preserve"> Oboznamujeme deti s najnovšími poznatkami o našej Zemi, o vesmíre vzhľadom na ich vek a kognitívnu znalosť.</w:t>
      </w:r>
      <w:r w:rsidRPr="00DF64A5">
        <w:rPr>
          <w:rFonts w:ascii="Times New Roman" w:hAnsi="Times New Roman" w:cs="Times New Roman"/>
          <w:sz w:val="24"/>
          <w:szCs w:val="24"/>
        </w:rPr>
        <w:t xml:space="preserve"> Spoznávaním jednotlivých častí dňa a každodenných činností si upevňujú základnú časovú orientáciu a chápanie pravidelnosti denného režimu.</w:t>
      </w:r>
    </w:p>
    <w:p w14:paraId="44257521" w14:textId="77777777" w:rsidR="002A4DD5" w:rsidRPr="00270DA0" w:rsidRDefault="002A4DD5" w:rsidP="002A4DD5">
      <w:pPr>
        <w:jc w:val="both"/>
        <w:rPr>
          <w:rFonts w:ascii="Times New Roman" w:hAnsi="Times New Roman" w:cs="Times New Roman"/>
          <w:b/>
          <w:bCs/>
          <w:sz w:val="24"/>
          <w:szCs w:val="24"/>
        </w:rPr>
      </w:pPr>
      <w:r w:rsidRPr="00270DA0">
        <w:rPr>
          <w:rFonts w:ascii="Times New Roman" w:hAnsi="Times New Roman" w:cs="Times New Roman"/>
          <w:b/>
          <w:bCs/>
          <w:sz w:val="24"/>
          <w:szCs w:val="24"/>
        </w:rPr>
        <w:t>Stratégie a metódy:</w:t>
      </w:r>
    </w:p>
    <w:p w14:paraId="6DD9B094" w14:textId="77777777" w:rsidR="00D6473B" w:rsidRDefault="00D6473B" w:rsidP="00462E57">
      <w:pPr>
        <w:rPr>
          <w:rFonts w:ascii="Times New Roman" w:hAnsi="Times New Roman" w:cs="Times New Roman"/>
          <w:sz w:val="24"/>
          <w:szCs w:val="24"/>
        </w:rPr>
      </w:pPr>
      <w:r w:rsidRPr="00D6473B">
        <w:rPr>
          <w:rFonts w:ascii="Times New Roman" w:hAnsi="Times New Roman" w:cs="Times New Roman"/>
          <w:sz w:val="24"/>
          <w:szCs w:val="24"/>
        </w:rPr>
        <w:t xml:space="preserve">Manipulácia s predmetmi, pozorovanie, experimentovanie, triedenie a porovnávanie podľa tvaru, farby, veľkosti a materiálu, konštruktívne a didaktické hry, puzzle a pexeso, námetové a </w:t>
      </w:r>
      <w:r w:rsidRPr="00D6473B">
        <w:rPr>
          <w:rFonts w:ascii="Times New Roman" w:hAnsi="Times New Roman" w:cs="Times New Roman"/>
          <w:sz w:val="24"/>
          <w:szCs w:val="24"/>
        </w:rPr>
        <w:lastRenderedPageBreak/>
        <w:t xml:space="preserve">rolové hry na rôzne povolania, rozhovor, situačné učenie, časová orientácia prostredníctvom obrázkov, tvorivé aktivity ku Dňu matiek, kreslenie, maľovanie, modelovanie, strihanie, lepenie a výroba darčekov. </w:t>
      </w:r>
    </w:p>
    <w:p w14:paraId="743B0A8E" w14:textId="77777777" w:rsidR="00D6473B" w:rsidRDefault="00D6473B" w:rsidP="00462E57">
      <w:pPr>
        <w:rPr>
          <w:rFonts w:ascii="Times New Roman" w:hAnsi="Times New Roman" w:cs="Times New Roman"/>
          <w:sz w:val="24"/>
          <w:szCs w:val="24"/>
        </w:rPr>
      </w:pPr>
      <w:r w:rsidRPr="00D6473B">
        <w:rPr>
          <w:rFonts w:ascii="Times New Roman" w:hAnsi="Times New Roman" w:cs="Times New Roman"/>
          <w:b/>
          <w:bCs/>
          <w:sz w:val="24"/>
          <w:szCs w:val="24"/>
        </w:rPr>
        <w:t>Učebné zdroje:</w:t>
      </w:r>
      <w:r w:rsidRPr="00D6473B">
        <w:rPr>
          <w:rFonts w:ascii="Times New Roman" w:hAnsi="Times New Roman" w:cs="Times New Roman"/>
          <w:sz w:val="24"/>
          <w:szCs w:val="24"/>
        </w:rPr>
        <w:t xml:space="preserve"> </w:t>
      </w:r>
    </w:p>
    <w:p w14:paraId="309E10AD" w14:textId="5A86F7A2" w:rsidR="0073524D" w:rsidRDefault="00D6473B" w:rsidP="00462E57">
      <w:pPr>
        <w:rPr>
          <w:rFonts w:ascii="Times New Roman" w:hAnsi="Times New Roman" w:cs="Times New Roman"/>
          <w:sz w:val="24"/>
          <w:szCs w:val="24"/>
        </w:rPr>
      </w:pPr>
      <w:r w:rsidRPr="00D6473B">
        <w:rPr>
          <w:rFonts w:ascii="Times New Roman" w:hAnsi="Times New Roman" w:cs="Times New Roman"/>
          <w:sz w:val="24"/>
          <w:szCs w:val="24"/>
        </w:rPr>
        <w:t>Hračky a predmety z rôznych materiálov, geometrické tvary, stavebnice, puzzle, pexeso, predmety a obrázky súvisiace s povolaniami, obrázkový denný režim, hodiny a kalendár, detská literatúra, pracovné listy, výtvarný a pracovný materiál</w:t>
      </w:r>
      <w:r>
        <w:rPr>
          <w:rFonts w:ascii="Times New Roman" w:hAnsi="Times New Roman" w:cs="Times New Roman"/>
          <w:sz w:val="24"/>
          <w:szCs w:val="24"/>
        </w:rPr>
        <w:t>.</w:t>
      </w:r>
    </w:p>
    <w:p w14:paraId="7A026967" w14:textId="77777777" w:rsidR="00A52ADF" w:rsidRPr="00DF64A5" w:rsidRDefault="00A52ADF" w:rsidP="00462E57">
      <w:pPr>
        <w:rPr>
          <w:rFonts w:ascii="Times New Roman" w:hAnsi="Times New Roman" w:cs="Times New Roman"/>
          <w:sz w:val="24"/>
          <w:szCs w:val="24"/>
        </w:rPr>
      </w:pPr>
    </w:p>
    <w:p w14:paraId="4F49D6C1" w14:textId="5040DB2A" w:rsidR="00055EBF" w:rsidRPr="00DF64A5" w:rsidRDefault="00055EBF" w:rsidP="00462E57">
      <w:pPr>
        <w:rPr>
          <w:rFonts w:ascii="Times New Roman" w:hAnsi="Times New Roman" w:cs="Times New Roman"/>
          <w:b/>
          <w:bCs/>
          <w:color w:val="7030A0"/>
          <w:sz w:val="24"/>
          <w:szCs w:val="24"/>
        </w:rPr>
      </w:pPr>
      <w:r w:rsidRPr="00DF64A5">
        <w:rPr>
          <w:rFonts w:ascii="Times New Roman" w:hAnsi="Times New Roman" w:cs="Times New Roman"/>
          <w:b/>
          <w:bCs/>
          <w:color w:val="7030A0"/>
          <w:sz w:val="24"/>
          <w:szCs w:val="24"/>
        </w:rPr>
        <w:t>JÚN</w:t>
      </w:r>
    </w:p>
    <w:tbl>
      <w:tblPr>
        <w:tblStyle w:val="Rcsostblzat"/>
        <w:tblW w:w="8926" w:type="dxa"/>
        <w:tblLook w:val="04A0" w:firstRow="1" w:lastRow="0" w:firstColumn="1" w:lastColumn="0" w:noHBand="0" w:noVBand="1"/>
      </w:tblPr>
      <w:tblGrid>
        <w:gridCol w:w="3919"/>
        <w:gridCol w:w="5007"/>
      </w:tblGrid>
      <w:tr w:rsidR="00055EBF" w:rsidRPr="00DF64A5" w14:paraId="7F17AD36" w14:textId="77777777" w:rsidTr="00283032">
        <w:trPr>
          <w:trHeight w:val="656"/>
        </w:trPr>
        <w:tc>
          <w:tcPr>
            <w:tcW w:w="3919" w:type="dxa"/>
          </w:tcPr>
          <w:p w14:paraId="3F44638B" w14:textId="77777777" w:rsidR="00055EBF" w:rsidRPr="00DF64A5" w:rsidRDefault="00055EBF"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Obsahový celok</w:t>
            </w:r>
          </w:p>
        </w:tc>
        <w:tc>
          <w:tcPr>
            <w:tcW w:w="5007" w:type="dxa"/>
          </w:tcPr>
          <w:p w14:paraId="3DABB3A6" w14:textId="77777777" w:rsidR="00055EBF" w:rsidRPr="00DF64A5" w:rsidRDefault="00055EBF"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Téma týždňa</w:t>
            </w:r>
          </w:p>
        </w:tc>
      </w:tr>
      <w:tr w:rsidR="00055EBF" w:rsidRPr="00DF64A5" w14:paraId="52BC4BC6" w14:textId="77777777" w:rsidTr="00283032">
        <w:trPr>
          <w:trHeight w:val="1737"/>
        </w:trPr>
        <w:tc>
          <w:tcPr>
            <w:tcW w:w="3919" w:type="dxa"/>
          </w:tcPr>
          <w:p w14:paraId="4A5CDC83" w14:textId="24451F34" w:rsidR="00055EBF" w:rsidRPr="00DF64A5" w:rsidRDefault="00055EBF" w:rsidP="00283032">
            <w:pPr>
              <w:jc w:val="both"/>
              <w:rPr>
                <w:rFonts w:ascii="Times New Roman" w:hAnsi="Times New Roman" w:cs="Times New Roman"/>
                <w:sz w:val="24"/>
                <w:szCs w:val="24"/>
              </w:rPr>
            </w:pPr>
            <w:r w:rsidRPr="00DF64A5">
              <w:rPr>
                <w:rFonts w:ascii="Times New Roman" w:hAnsi="Times New Roman" w:cs="Times New Roman"/>
                <w:sz w:val="24"/>
                <w:szCs w:val="24"/>
              </w:rPr>
              <w:t>Detstvo plné radosti</w:t>
            </w:r>
          </w:p>
        </w:tc>
        <w:tc>
          <w:tcPr>
            <w:tcW w:w="5007" w:type="dxa"/>
          </w:tcPr>
          <w:p w14:paraId="121E79DE" w14:textId="3635F631" w:rsidR="00C67D3A" w:rsidRPr="00DF64A5" w:rsidRDefault="00055EBF">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 xml:space="preserve">Sviatok všetkých detí </w:t>
            </w:r>
          </w:p>
          <w:p w14:paraId="6AC89178" w14:textId="77777777" w:rsidR="00C67D3A" w:rsidRPr="00DF64A5" w:rsidRDefault="00055EBF">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 xml:space="preserve">Leto už prichádza </w:t>
            </w:r>
          </w:p>
          <w:p w14:paraId="4856ECFA" w14:textId="77777777" w:rsidR="00C67D3A" w:rsidRPr="00DF64A5" w:rsidRDefault="00055EBF">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 xml:space="preserve">Lúčime sa so škôlkou </w:t>
            </w:r>
          </w:p>
          <w:p w14:paraId="6A156B25" w14:textId="1AF51C99" w:rsidR="00055EBF" w:rsidRPr="00DF64A5" w:rsidRDefault="00055EBF">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Hurá na prázdniny</w:t>
            </w:r>
          </w:p>
        </w:tc>
      </w:tr>
    </w:tbl>
    <w:p w14:paraId="63863F1A" w14:textId="77777777" w:rsidR="00C67D3A" w:rsidRPr="00DF64A5" w:rsidRDefault="00C67D3A" w:rsidP="00462E57">
      <w:pPr>
        <w:rPr>
          <w:rFonts w:ascii="Times New Roman" w:hAnsi="Times New Roman" w:cs="Times New Roman"/>
          <w:b/>
          <w:bCs/>
          <w:color w:val="7030A0"/>
          <w:sz w:val="24"/>
          <w:szCs w:val="24"/>
        </w:rPr>
      </w:pPr>
    </w:p>
    <w:p w14:paraId="3A8E9040" w14:textId="77777777" w:rsidR="00C67D3A" w:rsidRPr="00DF64A5" w:rsidRDefault="00C67D3A" w:rsidP="001113B9">
      <w:pPr>
        <w:jc w:val="both"/>
        <w:rPr>
          <w:rFonts w:ascii="Times New Roman" w:hAnsi="Times New Roman" w:cs="Times New Roman"/>
          <w:b/>
          <w:bCs/>
          <w:sz w:val="24"/>
          <w:szCs w:val="24"/>
        </w:rPr>
      </w:pPr>
      <w:r w:rsidRPr="00DF64A5">
        <w:rPr>
          <w:rFonts w:ascii="Times New Roman" w:hAnsi="Times New Roman" w:cs="Times New Roman"/>
          <w:b/>
          <w:bCs/>
          <w:sz w:val="24"/>
          <w:szCs w:val="24"/>
        </w:rPr>
        <w:t xml:space="preserve">Charakteristika obsahového celku v mesiaci jún </w:t>
      </w:r>
    </w:p>
    <w:p w14:paraId="64FB9A14" w14:textId="2352CCFB" w:rsidR="00C67D3A" w:rsidRDefault="00C67D3A" w:rsidP="001113B9">
      <w:pPr>
        <w:jc w:val="both"/>
        <w:rPr>
          <w:rFonts w:ascii="Times New Roman" w:hAnsi="Times New Roman" w:cs="Times New Roman"/>
          <w:sz w:val="24"/>
          <w:szCs w:val="24"/>
        </w:rPr>
      </w:pPr>
      <w:r w:rsidRPr="00DF64A5">
        <w:rPr>
          <w:rFonts w:ascii="Times New Roman" w:hAnsi="Times New Roman" w:cs="Times New Roman"/>
          <w:sz w:val="24"/>
          <w:szCs w:val="24"/>
        </w:rPr>
        <w:t>Obsahový celok je zameraný na upevňovanie vzájomných vzťahov medzi deťmi, priateľstva, tolerancie a rešpektovania druhých. Pri príležitosti Medzinárodného dňa detí vytvárame priestor na spoločné hry, pohybové aktivity a radostné zážitky, prostredníctvom ktorých podporujeme spolupatričnosť a pozitívne vzťahy v kolektíve. Deti spoznávajú charakteristické znaky prichádzajúceho leta, zmeny počasia a možnosti trávenia voľného času počas letného obdobia. Vedieme ich k dodržiavaniu základných zásad bezpečnosti pri pobyte na slnku, pri vode, počas cestovania a rôznych letných aktivít. Záver školského roka je venovaný spoločnému prežívaniu, upevňovaniu priateľských vzťahov a rozlúčke s materskou školou. Deti sa pripravujú na obdobie prázdnin a predškoláci na vstup do základnej školy. Spoločne si pripomíname zážitky, skúsenosti a vedomosti, ktoré deti počas školského roka získali.</w:t>
      </w:r>
    </w:p>
    <w:p w14:paraId="025911DD" w14:textId="77777777" w:rsidR="002A4DD5" w:rsidRPr="00270DA0" w:rsidRDefault="002A4DD5" w:rsidP="002A4DD5">
      <w:pPr>
        <w:jc w:val="both"/>
        <w:rPr>
          <w:rFonts w:ascii="Times New Roman" w:hAnsi="Times New Roman" w:cs="Times New Roman"/>
          <w:b/>
          <w:bCs/>
          <w:sz w:val="24"/>
          <w:szCs w:val="24"/>
        </w:rPr>
      </w:pPr>
      <w:r w:rsidRPr="00270DA0">
        <w:rPr>
          <w:rFonts w:ascii="Times New Roman" w:hAnsi="Times New Roman" w:cs="Times New Roman"/>
          <w:b/>
          <w:bCs/>
          <w:sz w:val="24"/>
          <w:szCs w:val="24"/>
        </w:rPr>
        <w:t>Stratégie a metódy:</w:t>
      </w:r>
    </w:p>
    <w:p w14:paraId="32F60DA8" w14:textId="77777777" w:rsidR="00D6473B" w:rsidRDefault="00D6473B" w:rsidP="001113B9">
      <w:pPr>
        <w:jc w:val="both"/>
        <w:rPr>
          <w:rFonts w:ascii="Times New Roman" w:hAnsi="Times New Roman" w:cs="Times New Roman"/>
          <w:sz w:val="24"/>
          <w:szCs w:val="24"/>
        </w:rPr>
      </w:pPr>
      <w:r w:rsidRPr="00D6473B">
        <w:rPr>
          <w:rFonts w:ascii="Times New Roman" w:hAnsi="Times New Roman" w:cs="Times New Roman"/>
          <w:sz w:val="24"/>
          <w:szCs w:val="24"/>
        </w:rPr>
        <w:t xml:space="preserve">Zážitkové učenie, kooperatívne a spoločenské hry, rozhovor, pohybové a športové hry, súťaživé a tímové aktivity, hudobno-pohybové hry, pobyt a hry v prírode, situačné hry zamerané na bezpečnosť počas leta a prázdnin, dramatizácia modelových situácií, tvorivé činnosti, spoločné aktivity pri príležitosti MDD a rozlúčky s materskou školou. </w:t>
      </w:r>
    </w:p>
    <w:p w14:paraId="7BD6923B" w14:textId="77777777" w:rsidR="00D6473B" w:rsidRDefault="00D6473B" w:rsidP="001113B9">
      <w:pPr>
        <w:jc w:val="both"/>
        <w:rPr>
          <w:rFonts w:ascii="Times New Roman" w:hAnsi="Times New Roman" w:cs="Times New Roman"/>
          <w:sz w:val="24"/>
          <w:szCs w:val="24"/>
        </w:rPr>
      </w:pPr>
      <w:r w:rsidRPr="00D6473B">
        <w:rPr>
          <w:rFonts w:ascii="Times New Roman" w:hAnsi="Times New Roman" w:cs="Times New Roman"/>
          <w:b/>
          <w:bCs/>
          <w:sz w:val="24"/>
          <w:szCs w:val="24"/>
        </w:rPr>
        <w:t>Učebné zdroje:</w:t>
      </w:r>
      <w:r w:rsidRPr="00D6473B">
        <w:rPr>
          <w:rFonts w:ascii="Times New Roman" w:hAnsi="Times New Roman" w:cs="Times New Roman"/>
          <w:sz w:val="24"/>
          <w:szCs w:val="24"/>
        </w:rPr>
        <w:t xml:space="preserve"> </w:t>
      </w:r>
    </w:p>
    <w:p w14:paraId="091EEC3A" w14:textId="2476C7AA" w:rsidR="002A4DD5" w:rsidRPr="00DF64A5" w:rsidRDefault="00D6473B" w:rsidP="001113B9">
      <w:pPr>
        <w:jc w:val="both"/>
        <w:rPr>
          <w:rFonts w:ascii="Times New Roman" w:hAnsi="Times New Roman" w:cs="Times New Roman"/>
          <w:sz w:val="24"/>
          <w:szCs w:val="24"/>
        </w:rPr>
      </w:pPr>
      <w:r w:rsidRPr="00D6473B">
        <w:rPr>
          <w:rFonts w:ascii="Times New Roman" w:hAnsi="Times New Roman" w:cs="Times New Roman"/>
          <w:sz w:val="24"/>
          <w:szCs w:val="24"/>
        </w:rPr>
        <w:t>Športové a telovýchovné pomôcky, lopty, obruče a švihadlá, detská literatúra, obrázky s letnou tematikou, hudobné nástroje, pomôcky na hry v prírode, výtvarný a pracovný materiál, interaktívna tabuľa a prostredie školského dvora.</w:t>
      </w:r>
    </w:p>
    <w:p w14:paraId="1FA9219B" w14:textId="77777777" w:rsidR="00C67D3A" w:rsidRPr="00DF64A5" w:rsidRDefault="00C67D3A" w:rsidP="001113B9">
      <w:pPr>
        <w:jc w:val="both"/>
        <w:rPr>
          <w:rFonts w:ascii="Times New Roman" w:hAnsi="Times New Roman" w:cs="Times New Roman"/>
          <w:sz w:val="24"/>
          <w:szCs w:val="24"/>
        </w:rPr>
      </w:pPr>
    </w:p>
    <w:p w14:paraId="5669553C" w14:textId="77777777" w:rsidR="00C67D3A" w:rsidRPr="00DF64A5" w:rsidRDefault="00C67D3A" w:rsidP="00C67D3A">
      <w:pPr>
        <w:rPr>
          <w:rFonts w:ascii="Times New Roman" w:hAnsi="Times New Roman" w:cs="Times New Roman"/>
          <w:b/>
          <w:bCs/>
          <w:color w:val="7030A0"/>
          <w:sz w:val="24"/>
          <w:szCs w:val="24"/>
        </w:rPr>
      </w:pPr>
      <w:r w:rsidRPr="00DF64A5">
        <w:rPr>
          <w:rFonts w:ascii="Times New Roman" w:hAnsi="Times New Roman" w:cs="Times New Roman"/>
          <w:b/>
          <w:bCs/>
          <w:color w:val="7030A0"/>
          <w:sz w:val="24"/>
          <w:szCs w:val="24"/>
        </w:rPr>
        <w:lastRenderedPageBreak/>
        <w:t>JÚL</w:t>
      </w:r>
    </w:p>
    <w:tbl>
      <w:tblPr>
        <w:tblStyle w:val="Rcsostblzat"/>
        <w:tblW w:w="8926" w:type="dxa"/>
        <w:tblLook w:val="04A0" w:firstRow="1" w:lastRow="0" w:firstColumn="1" w:lastColumn="0" w:noHBand="0" w:noVBand="1"/>
      </w:tblPr>
      <w:tblGrid>
        <w:gridCol w:w="3919"/>
        <w:gridCol w:w="5007"/>
      </w:tblGrid>
      <w:tr w:rsidR="00C67D3A" w:rsidRPr="00DF64A5" w14:paraId="52FDA078" w14:textId="77777777" w:rsidTr="00283032">
        <w:trPr>
          <w:trHeight w:val="656"/>
        </w:trPr>
        <w:tc>
          <w:tcPr>
            <w:tcW w:w="3919" w:type="dxa"/>
          </w:tcPr>
          <w:p w14:paraId="21F7C48D" w14:textId="77777777" w:rsidR="00C67D3A" w:rsidRPr="00DF64A5" w:rsidRDefault="00C67D3A"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Obsahový celok</w:t>
            </w:r>
          </w:p>
        </w:tc>
        <w:tc>
          <w:tcPr>
            <w:tcW w:w="5007" w:type="dxa"/>
          </w:tcPr>
          <w:p w14:paraId="393C2253" w14:textId="77777777" w:rsidR="00C67D3A" w:rsidRPr="00DF64A5" w:rsidRDefault="00C67D3A" w:rsidP="00283032">
            <w:pPr>
              <w:jc w:val="both"/>
              <w:rPr>
                <w:rFonts w:ascii="Times New Roman" w:hAnsi="Times New Roman" w:cs="Times New Roman"/>
                <w:color w:val="00B050"/>
                <w:sz w:val="24"/>
                <w:szCs w:val="24"/>
              </w:rPr>
            </w:pPr>
            <w:r w:rsidRPr="00DF64A5">
              <w:rPr>
                <w:rFonts w:ascii="Times New Roman" w:hAnsi="Times New Roman" w:cs="Times New Roman"/>
                <w:color w:val="00B050"/>
                <w:sz w:val="24"/>
                <w:szCs w:val="24"/>
              </w:rPr>
              <w:t>Téma týždňa</w:t>
            </w:r>
          </w:p>
        </w:tc>
      </w:tr>
      <w:tr w:rsidR="00C67D3A" w:rsidRPr="00DF64A5" w14:paraId="5DFD24CA" w14:textId="77777777" w:rsidTr="00283032">
        <w:trPr>
          <w:trHeight w:val="1737"/>
        </w:trPr>
        <w:tc>
          <w:tcPr>
            <w:tcW w:w="3919" w:type="dxa"/>
          </w:tcPr>
          <w:p w14:paraId="6701FF06" w14:textId="1F113E1A" w:rsidR="00C67D3A" w:rsidRPr="00DF64A5" w:rsidRDefault="00C67D3A" w:rsidP="00C67D3A">
            <w:pPr>
              <w:rPr>
                <w:rFonts w:ascii="Times New Roman" w:hAnsi="Times New Roman" w:cs="Times New Roman"/>
                <w:sz w:val="24"/>
                <w:szCs w:val="24"/>
              </w:rPr>
            </w:pPr>
            <w:r w:rsidRPr="00DF64A5">
              <w:rPr>
                <w:rFonts w:ascii="Times New Roman" w:hAnsi="Times New Roman" w:cs="Times New Roman"/>
                <w:sz w:val="24"/>
                <w:szCs w:val="24"/>
              </w:rPr>
              <w:t>Letné objavovanie a dobrodružstvá</w:t>
            </w:r>
          </w:p>
        </w:tc>
        <w:tc>
          <w:tcPr>
            <w:tcW w:w="5007" w:type="dxa"/>
          </w:tcPr>
          <w:p w14:paraId="0467CA6F" w14:textId="6C49E4C4" w:rsidR="00C67D3A" w:rsidRPr="00DF64A5" w:rsidRDefault="00C67D3A">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 xml:space="preserve">Tajomstvá mora </w:t>
            </w:r>
          </w:p>
          <w:p w14:paraId="534DCF66" w14:textId="77777777" w:rsidR="00C67D3A" w:rsidRPr="00DF64A5" w:rsidRDefault="00C67D3A">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 xml:space="preserve">Zvieratá z ďalekých krajín </w:t>
            </w:r>
          </w:p>
          <w:p w14:paraId="2079068D" w14:textId="1C8C7413" w:rsidR="00C67D3A" w:rsidRPr="00DF64A5" w:rsidRDefault="00C67D3A">
            <w:pPr>
              <w:pStyle w:val="Listaszerbekezds"/>
              <w:numPr>
                <w:ilvl w:val="0"/>
                <w:numId w:val="15"/>
              </w:numPr>
              <w:rPr>
                <w:rFonts w:ascii="Times New Roman" w:hAnsi="Times New Roman" w:cs="Times New Roman"/>
                <w:sz w:val="24"/>
                <w:szCs w:val="24"/>
              </w:rPr>
            </w:pPr>
            <w:r w:rsidRPr="00DF64A5">
              <w:rPr>
                <w:rFonts w:ascii="Times New Roman" w:hAnsi="Times New Roman" w:cs="Times New Roman"/>
                <w:sz w:val="24"/>
                <w:szCs w:val="24"/>
              </w:rPr>
              <w:t>Športujeme v lete</w:t>
            </w:r>
          </w:p>
        </w:tc>
      </w:tr>
    </w:tbl>
    <w:p w14:paraId="537943DB" w14:textId="77777777" w:rsidR="00C67D3A" w:rsidRPr="00DF64A5" w:rsidRDefault="00C67D3A" w:rsidP="00C67D3A">
      <w:pPr>
        <w:rPr>
          <w:rFonts w:ascii="Times New Roman" w:hAnsi="Times New Roman" w:cs="Times New Roman"/>
          <w:b/>
          <w:bCs/>
          <w:color w:val="7030A0"/>
          <w:sz w:val="24"/>
          <w:szCs w:val="24"/>
        </w:rPr>
      </w:pPr>
    </w:p>
    <w:p w14:paraId="63622D4A" w14:textId="77777777" w:rsidR="00C67D3A" w:rsidRPr="00DF64A5" w:rsidRDefault="00C67D3A" w:rsidP="001113B9">
      <w:pPr>
        <w:jc w:val="both"/>
        <w:rPr>
          <w:rFonts w:ascii="Times New Roman" w:hAnsi="Times New Roman" w:cs="Times New Roman"/>
          <w:b/>
          <w:bCs/>
          <w:sz w:val="24"/>
          <w:szCs w:val="24"/>
        </w:rPr>
      </w:pPr>
      <w:r w:rsidRPr="00DF64A5">
        <w:rPr>
          <w:rFonts w:ascii="Times New Roman" w:hAnsi="Times New Roman" w:cs="Times New Roman"/>
          <w:b/>
          <w:bCs/>
          <w:sz w:val="24"/>
          <w:szCs w:val="24"/>
        </w:rPr>
        <w:t>Charakteristika obsahového celku v mesiaci júl</w:t>
      </w:r>
    </w:p>
    <w:p w14:paraId="28B582D8" w14:textId="2396986C" w:rsidR="00C67D3A" w:rsidRDefault="00C67D3A" w:rsidP="001113B9">
      <w:pPr>
        <w:jc w:val="both"/>
        <w:rPr>
          <w:rFonts w:ascii="Times New Roman" w:hAnsi="Times New Roman" w:cs="Times New Roman"/>
          <w:sz w:val="24"/>
          <w:szCs w:val="24"/>
        </w:rPr>
      </w:pPr>
      <w:r w:rsidRPr="00DF64A5">
        <w:rPr>
          <w:rFonts w:ascii="Times New Roman" w:hAnsi="Times New Roman" w:cs="Times New Roman"/>
          <w:b/>
          <w:bCs/>
          <w:sz w:val="24"/>
          <w:szCs w:val="24"/>
        </w:rPr>
        <w:t xml:space="preserve"> </w:t>
      </w:r>
      <w:r w:rsidRPr="00DF64A5">
        <w:rPr>
          <w:rFonts w:ascii="Times New Roman" w:hAnsi="Times New Roman" w:cs="Times New Roman"/>
          <w:sz w:val="24"/>
          <w:szCs w:val="24"/>
        </w:rPr>
        <w:t>Obsahový celok je zameraný na radostné a aktívne prežívanie letného obdobia, poznávanie jeho charakteristických znakov a možností trávenia voľného času. Prostredníctvom hier a zážitkových aktivít vedieme deti k bezpečnému správaniu sa pri vode, na slnku a počas letných pohybových činností. Deti objavujú rozmanitosť vodného sveta, spoznávajú more, jeho prostredie a vybrané živočíchy, ktoré v ňom žijú. Zároveň si rozširujú poznatky o exotických zvieratách a prostredí, v ktorom sa prirodzene vyskytujú. Podporujeme ich zvedavosť, záujem o prírodu a uvedomovanie si potreby jej ochrany. Prostredníctvom letných športov, pohybových hier a pobytu vonku podporujeme zdravý životný štýl, pohybové schopnosti a radosť z aktívneho trávenia voľného času. Dôraz kladieme na bezpečnosť, vzájomnú spoluprácu, ohľaduplnosť a dodržiavanie dohodnutých pravidiel.</w:t>
      </w:r>
    </w:p>
    <w:p w14:paraId="2E0F05E1" w14:textId="77777777" w:rsidR="002A4DD5" w:rsidRPr="00270DA0" w:rsidRDefault="002A4DD5" w:rsidP="002A4DD5">
      <w:pPr>
        <w:jc w:val="both"/>
        <w:rPr>
          <w:rFonts w:ascii="Times New Roman" w:hAnsi="Times New Roman" w:cs="Times New Roman"/>
          <w:b/>
          <w:bCs/>
          <w:sz w:val="24"/>
          <w:szCs w:val="24"/>
        </w:rPr>
      </w:pPr>
      <w:r w:rsidRPr="00270DA0">
        <w:rPr>
          <w:rFonts w:ascii="Times New Roman" w:hAnsi="Times New Roman" w:cs="Times New Roman"/>
          <w:b/>
          <w:bCs/>
          <w:sz w:val="24"/>
          <w:szCs w:val="24"/>
        </w:rPr>
        <w:t>Stratégie a metódy:</w:t>
      </w:r>
    </w:p>
    <w:p w14:paraId="783F5B64" w14:textId="77777777" w:rsidR="00D6473B" w:rsidRDefault="00D6473B" w:rsidP="001113B9">
      <w:pPr>
        <w:jc w:val="both"/>
        <w:rPr>
          <w:rFonts w:ascii="Times New Roman" w:hAnsi="Times New Roman" w:cs="Times New Roman"/>
          <w:sz w:val="24"/>
          <w:szCs w:val="24"/>
        </w:rPr>
      </w:pPr>
      <w:r w:rsidRPr="00D6473B">
        <w:rPr>
          <w:rFonts w:ascii="Times New Roman" w:hAnsi="Times New Roman" w:cs="Times New Roman"/>
          <w:sz w:val="24"/>
          <w:szCs w:val="24"/>
        </w:rPr>
        <w:t xml:space="preserve">Hry a experimentovanie s vodou, zážitkové a bádateľské učenie, rozhovor, pozorovanie, manipulačné a didaktické hry, situačné hry zamerané na bezpečné správanie sa pri vode a na slnku, poznávanie a porovnávanie vodných a exotických živočíchov, práca s encyklopédiou a obrazovým materiálom, pohybové a letné športové hry, relaxačné aktivity, kreslenie, maľovanie a tvorenie s letnou tematikou. </w:t>
      </w:r>
    </w:p>
    <w:p w14:paraId="2E8D6A28" w14:textId="77777777" w:rsidR="00D6473B" w:rsidRDefault="00D6473B" w:rsidP="001113B9">
      <w:pPr>
        <w:jc w:val="both"/>
        <w:rPr>
          <w:rFonts w:ascii="Times New Roman" w:hAnsi="Times New Roman" w:cs="Times New Roman"/>
          <w:sz w:val="24"/>
          <w:szCs w:val="24"/>
        </w:rPr>
      </w:pPr>
      <w:r w:rsidRPr="00D6473B">
        <w:rPr>
          <w:rFonts w:ascii="Times New Roman" w:hAnsi="Times New Roman" w:cs="Times New Roman"/>
          <w:b/>
          <w:bCs/>
          <w:sz w:val="24"/>
          <w:szCs w:val="24"/>
        </w:rPr>
        <w:t>Učebné zdroje:</w:t>
      </w:r>
      <w:r w:rsidRPr="00D6473B">
        <w:rPr>
          <w:rFonts w:ascii="Times New Roman" w:hAnsi="Times New Roman" w:cs="Times New Roman"/>
          <w:sz w:val="24"/>
          <w:szCs w:val="24"/>
        </w:rPr>
        <w:t xml:space="preserve"> </w:t>
      </w:r>
    </w:p>
    <w:p w14:paraId="07BC8D6A" w14:textId="0D5B1F7B" w:rsidR="0073524D" w:rsidRDefault="00D6473B" w:rsidP="001113B9">
      <w:pPr>
        <w:jc w:val="both"/>
        <w:rPr>
          <w:rFonts w:ascii="Times New Roman" w:hAnsi="Times New Roman" w:cs="Times New Roman"/>
          <w:sz w:val="24"/>
          <w:szCs w:val="24"/>
        </w:rPr>
      </w:pPr>
      <w:r w:rsidRPr="00D6473B">
        <w:rPr>
          <w:rFonts w:ascii="Times New Roman" w:hAnsi="Times New Roman" w:cs="Times New Roman"/>
          <w:sz w:val="24"/>
          <w:szCs w:val="24"/>
        </w:rPr>
        <w:t>Voda a nádoby na experimentovanie, piesok a prírodný materiál, obrázky a modely morských a exotických živočíchov, detské knihy a encyklopédie, športové pomôcky, výtvarný a pracovný materiál, puzzle a pexeso, interaktívna tabuľa a edukačné programy.</w:t>
      </w:r>
    </w:p>
    <w:p w14:paraId="1437191D" w14:textId="77777777" w:rsidR="0073524D" w:rsidRPr="00DF64A5" w:rsidRDefault="0073524D" w:rsidP="001113B9">
      <w:pPr>
        <w:jc w:val="both"/>
        <w:rPr>
          <w:rFonts w:ascii="Times New Roman" w:hAnsi="Times New Roman" w:cs="Times New Roman"/>
          <w:sz w:val="24"/>
          <w:szCs w:val="24"/>
        </w:rPr>
      </w:pPr>
    </w:p>
    <w:p w14:paraId="65B3A1AC" w14:textId="0203C079" w:rsidR="001113B9" w:rsidRPr="00DF64A5" w:rsidRDefault="001113B9" w:rsidP="00A52ADF">
      <w:pPr>
        <w:pStyle w:val="Cmsor1"/>
      </w:pPr>
      <w:bookmarkStart w:id="15" w:name="_Toc239060267"/>
      <w:r w:rsidRPr="00DF64A5">
        <w:t>7 Hodnotenie detí</w:t>
      </w:r>
      <w:bookmarkEnd w:id="15"/>
    </w:p>
    <w:p w14:paraId="140679F3" w14:textId="04F00050" w:rsidR="001113B9" w:rsidRPr="00DF64A5" w:rsidRDefault="001113B9" w:rsidP="00A52ADF">
      <w:pPr>
        <w:pStyle w:val="Cmsor2"/>
      </w:pPr>
      <w:bookmarkStart w:id="16" w:name="_Toc239060268"/>
      <w:r w:rsidRPr="00DF64A5">
        <w:t>7.1 Cieľe hodnotenia detí</w:t>
      </w:r>
      <w:bookmarkEnd w:id="16"/>
    </w:p>
    <w:p w14:paraId="146CF6D5" w14:textId="1945CB4B" w:rsidR="001113B9" w:rsidRPr="00DF64A5" w:rsidRDefault="001113B9">
      <w:pPr>
        <w:pStyle w:val="Listaszerbekezds"/>
        <w:numPr>
          <w:ilvl w:val="0"/>
          <w:numId w:val="4"/>
        </w:numPr>
        <w:spacing w:after="80"/>
        <w:rPr>
          <w:rFonts w:ascii="Times New Roman" w:hAnsi="Times New Roman" w:cs="Times New Roman"/>
          <w:sz w:val="24"/>
          <w:szCs w:val="24"/>
        </w:rPr>
      </w:pPr>
      <w:r w:rsidRPr="00DF64A5">
        <w:rPr>
          <w:rFonts w:ascii="Times New Roman" w:eastAsia="Arial" w:hAnsi="Times New Roman" w:cs="Times New Roman"/>
          <w:sz w:val="24"/>
          <w:szCs w:val="24"/>
        </w:rPr>
        <w:t>poskytnúť dieťaťu a jeho zákonným zástupcom pravdivú spätnú väzbu o rozvoji dieťaťa</w:t>
      </w:r>
    </w:p>
    <w:p w14:paraId="334607B8" w14:textId="7D7F5751" w:rsidR="001113B9" w:rsidRPr="00DF64A5" w:rsidRDefault="001113B9">
      <w:pPr>
        <w:pStyle w:val="Listaszerbekezds"/>
        <w:numPr>
          <w:ilvl w:val="0"/>
          <w:numId w:val="4"/>
        </w:numPr>
        <w:spacing w:after="80"/>
        <w:rPr>
          <w:rFonts w:ascii="Times New Roman" w:hAnsi="Times New Roman" w:cs="Times New Roman"/>
          <w:sz w:val="24"/>
          <w:szCs w:val="24"/>
        </w:rPr>
      </w:pPr>
      <w:r w:rsidRPr="00DF64A5">
        <w:rPr>
          <w:rFonts w:ascii="Times New Roman" w:eastAsia="Arial" w:hAnsi="Times New Roman" w:cs="Times New Roman"/>
          <w:sz w:val="24"/>
          <w:szCs w:val="24"/>
        </w:rPr>
        <w:t>identifikovať silné stránky a oblasti na ďalší rozvoj</w:t>
      </w:r>
    </w:p>
    <w:p w14:paraId="20A2FC7B" w14:textId="678BE93A" w:rsidR="001113B9" w:rsidRPr="00DF64A5" w:rsidRDefault="001113B9">
      <w:pPr>
        <w:pStyle w:val="Listaszerbekezds"/>
        <w:numPr>
          <w:ilvl w:val="0"/>
          <w:numId w:val="4"/>
        </w:numPr>
        <w:spacing w:after="80"/>
        <w:rPr>
          <w:rFonts w:ascii="Times New Roman" w:hAnsi="Times New Roman" w:cs="Times New Roman"/>
          <w:sz w:val="24"/>
          <w:szCs w:val="24"/>
        </w:rPr>
      </w:pPr>
      <w:r w:rsidRPr="00DF64A5">
        <w:rPr>
          <w:rFonts w:ascii="Times New Roman" w:eastAsia="Arial" w:hAnsi="Times New Roman" w:cs="Times New Roman"/>
          <w:sz w:val="24"/>
          <w:szCs w:val="24"/>
        </w:rPr>
        <w:t>včas rozpoznať potrebu podpory alebo poradenskej pomoci</w:t>
      </w:r>
    </w:p>
    <w:p w14:paraId="27BCBDF9" w14:textId="3DEDD186" w:rsidR="001113B9" w:rsidRPr="00DF64A5" w:rsidRDefault="001113B9">
      <w:pPr>
        <w:pStyle w:val="Listaszerbekezds"/>
        <w:numPr>
          <w:ilvl w:val="0"/>
          <w:numId w:val="4"/>
        </w:numPr>
        <w:spacing w:after="80"/>
        <w:rPr>
          <w:rFonts w:ascii="Times New Roman" w:hAnsi="Times New Roman" w:cs="Times New Roman"/>
          <w:sz w:val="24"/>
          <w:szCs w:val="24"/>
        </w:rPr>
      </w:pPr>
      <w:r w:rsidRPr="00DF64A5">
        <w:rPr>
          <w:rFonts w:ascii="Times New Roman" w:eastAsia="Arial" w:hAnsi="Times New Roman" w:cs="Times New Roman"/>
          <w:sz w:val="24"/>
          <w:szCs w:val="24"/>
        </w:rPr>
        <w:t>podporovať pozitívne sebahodnotenie dieťaťa a rozvíjať jeho sebadôveru</w:t>
      </w:r>
    </w:p>
    <w:p w14:paraId="0ED0B148" w14:textId="20C4EE11" w:rsidR="001113B9" w:rsidRPr="00DF64A5" w:rsidRDefault="001113B9">
      <w:pPr>
        <w:pStyle w:val="Listaszerbekezds"/>
        <w:numPr>
          <w:ilvl w:val="0"/>
          <w:numId w:val="4"/>
        </w:numPr>
        <w:spacing w:after="80"/>
        <w:rPr>
          <w:rFonts w:ascii="Times New Roman" w:hAnsi="Times New Roman" w:cs="Times New Roman"/>
          <w:sz w:val="24"/>
          <w:szCs w:val="24"/>
        </w:rPr>
      </w:pPr>
      <w:r w:rsidRPr="00DF64A5">
        <w:rPr>
          <w:rFonts w:ascii="Times New Roman" w:eastAsia="Arial" w:hAnsi="Times New Roman" w:cs="Times New Roman"/>
          <w:sz w:val="24"/>
          <w:szCs w:val="24"/>
        </w:rPr>
        <w:t>získať podklady pre plánovanie ďalšej VVČ učiteľkami</w:t>
      </w:r>
    </w:p>
    <w:p w14:paraId="772DD6FE" w14:textId="6F335EB3" w:rsidR="001113B9" w:rsidRPr="00DF64A5" w:rsidRDefault="001113B9">
      <w:pPr>
        <w:pStyle w:val="Listaszerbekezds"/>
        <w:numPr>
          <w:ilvl w:val="0"/>
          <w:numId w:val="4"/>
        </w:numPr>
        <w:spacing w:after="80"/>
        <w:rPr>
          <w:rFonts w:ascii="Times New Roman" w:hAnsi="Times New Roman" w:cs="Times New Roman"/>
          <w:sz w:val="24"/>
          <w:szCs w:val="24"/>
        </w:rPr>
      </w:pPr>
      <w:r w:rsidRPr="00DF64A5">
        <w:rPr>
          <w:rFonts w:ascii="Times New Roman" w:eastAsia="Arial" w:hAnsi="Times New Roman" w:cs="Times New Roman"/>
          <w:sz w:val="24"/>
          <w:szCs w:val="24"/>
        </w:rPr>
        <w:lastRenderedPageBreak/>
        <w:t>informovať školu (MŠ) o efektivite VV procesu</w:t>
      </w:r>
    </w:p>
    <w:p w14:paraId="26A848F0" w14:textId="77777777" w:rsidR="00EE7D7C" w:rsidRPr="00DF64A5" w:rsidRDefault="001113B9">
      <w:pPr>
        <w:pStyle w:val="Listaszerbekezds"/>
        <w:numPr>
          <w:ilvl w:val="0"/>
          <w:numId w:val="4"/>
        </w:numPr>
        <w:spacing w:after="80"/>
        <w:rPr>
          <w:rFonts w:ascii="Times New Roman" w:hAnsi="Times New Roman" w:cs="Times New Roman"/>
          <w:sz w:val="24"/>
          <w:szCs w:val="24"/>
        </w:rPr>
      </w:pPr>
      <w:r w:rsidRPr="00DF64A5">
        <w:rPr>
          <w:rFonts w:ascii="Times New Roman" w:eastAsia="Arial" w:hAnsi="Times New Roman" w:cs="Times New Roman"/>
          <w:sz w:val="24"/>
          <w:szCs w:val="24"/>
        </w:rPr>
        <w:t>získať podklady pre komunikáciu so ZZ a so ZŠ pri prechode dieťaťa</w:t>
      </w:r>
    </w:p>
    <w:p w14:paraId="3764DBF7" w14:textId="77777777" w:rsidR="00DF64A5" w:rsidRDefault="00DF64A5" w:rsidP="00EE7D7C">
      <w:pPr>
        <w:spacing w:after="80"/>
        <w:rPr>
          <w:rFonts w:ascii="Times New Roman" w:hAnsi="Times New Roman" w:cs="Times New Roman"/>
          <w:b/>
          <w:bCs/>
          <w:sz w:val="28"/>
          <w:szCs w:val="28"/>
        </w:rPr>
      </w:pPr>
    </w:p>
    <w:p w14:paraId="3BB7E2F7" w14:textId="2E6A62FC" w:rsidR="00EE7D7C" w:rsidRPr="0073524D" w:rsidRDefault="00EE7D7C" w:rsidP="00A52ADF">
      <w:pPr>
        <w:pStyle w:val="Cmsor2"/>
      </w:pPr>
      <w:bookmarkStart w:id="17" w:name="_Toc239060269"/>
      <w:r w:rsidRPr="00DF64A5">
        <w:t>7.2 Metódy hodnotenia detí</w:t>
      </w:r>
      <w:bookmarkEnd w:id="1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EE7D7C" w:rsidRPr="00DF64A5" w14:paraId="6F500683" w14:textId="77777777" w:rsidTr="004E7784">
        <w:trPr>
          <w:tblHeader/>
        </w:trPr>
        <w:tc>
          <w:tcPr>
            <w:tcW w:w="3000" w:type="dxa"/>
            <w:tcBorders>
              <w:top w:val="single" w:sz="4" w:space="0" w:color="808080"/>
              <w:left w:val="single" w:sz="4" w:space="0" w:color="808080"/>
              <w:bottom w:val="single" w:sz="4" w:space="0" w:color="808080"/>
              <w:right w:val="single" w:sz="4" w:space="0" w:color="808080"/>
            </w:tcBorders>
            <w:shd w:val="clear" w:color="auto" w:fill="2E75B6"/>
            <w:tcMar>
              <w:top w:w="100" w:type="dxa"/>
              <w:left w:w="120" w:type="dxa"/>
              <w:bottom w:w="100" w:type="dxa"/>
              <w:right w:w="120" w:type="dxa"/>
            </w:tcMar>
          </w:tcPr>
          <w:p w14:paraId="188AE9DC" w14:textId="77777777" w:rsidR="00EE7D7C" w:rsidRPr="00DF64A5" w:rsidRDefault="00EE7D7C" w:rsidP="004E7784">
            <w:pPr>
              <w:jc w:val="center"/>
              <w:rPr>
                <w:rFonts w:ascii="Times New Roman" w:hAnsi="Times New Roman" w:cs="Times New Roman"/>
                <w:sz w:val="24"/>
                <w:szCs w:val="24"/>
              </w:rPr>
            </w:pPr>
            <w:r w:rsidRPr="00DF64A5">
              <w:rPr>
                <w:rFonts w:ascii="Times New Roman" w:eastAsia="Arial" w:hAnsi="Times New Roman" w:cs="Times New Roman"/>
                <w:b/>
                <w:bCs/>
                <w:color w:val="FFFFFF"/>
                <w:sz w:val="24"/>
                <w:szCs w:val="24"/>
              </w:rPr>
              <w:t>Metóda</w:t>
            </w:r>
          </w:p>
        </w:tc>
        <w:tc>
          <w:tcPr>
            <w:tcW w:w="6360" w:type="dxa"/>
            <w:tcBorders>
              <w:top w:val="single" w:sz="4" w:space="0" w:color="808080"/>
              <w:left w:val="single" w:sz="4" w:space="0" w:color="808080"/>
              <w:bottom w:val="single" w:sz="4" w:space="0" w:color="808080"/>
              <w:right w:val="single" w:sz="4" w:space="0" w:color="808080"/>
            </w:tcBorders>
            <w:shd w:val="clear" w:color="auto" w:fill="2E75B6"/>
            <w:tcMar>
              <w:top w:w="100" w:type="dxa"/>
              <w:left w:w="120" w:type="dxa"/>
              <w:bottom w:w="100" w:type="dxa"/>
              <w:right w:w="120" w:type="dxa"/>
            </w:tcMar>
          </w:tcPr>
          <w:p w14:paraId="243A6561" w14:textId="77777777" w:rsidR="00EE7D7C" w:rsidRPr="00DF64A5" w:rsidRDefault="00EE7D7C" w:rsidP="004E7784">
            <w:pPr>
              <w:jc w:val="center"/>
              <w:rPr>
                <w:rFonts w:ascii="Times New Roman" w:hAnsi="Times New Roman" w:cs="Times New Roman"/>
                <w:sz w:val="24"/>
                <w:szCs w:val="24"/>
              </w:rPr>
            </w:pPr>
            <w:r w:rsidRPr="00DF64A5">
              <w:rPr>
                <w:rFonts w:ascii="Times New Roman" w:eastAsia="Arial" w:hAnsi="Times New Roman" w:cs="Times New Roman"/>
                <w:b/>
                <w:bCs/>
                <w:color w:val="FFFFFF"/>
                <w:sz w:val="24"/>
                <w:szCs w:val="24"/>
              </w:rPr>
              <w:t>Charakteristika a použitie</w:t>
            </w:r>
          </w:p>
        </w:tc>
      </w:tr>
      <w:tr w:rsidR="00EE7D7C" w:rsidRPr="00DF64A5" w14:paraId="39F76B3D" w14:textId="77777777" w:rsidTr="004E7784">
        <w:tc>
          <w:tcPr>
            <w:tcW w:w="300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6C16CC58"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b/>
                <w:bCs/>
                <w:sz w:val="24"/>
                <w:szCs w:val="24"/>
              </w:rPr>
              <w:t>Systematické pozorovanie</w:t>
            </w:r>
          </w:p>
        </w:tc>
        <w:tc>
          <w:tcPr>
            <w:tcW w:w="636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41AA3671"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sz w:val="24"/>
                <w:szCs w:val="24"/>
              </w:rPr>
              <w:t>priebežné pozorovanie dieťaťa počas rôznych činností dňa; učiteľka zaznamenáva zistenia do pozorovacích hárkov alebo denníka</w:t>
            </w:r>
          </w:p>
        </w:tc>
      </w:tr>
      <w:tr w:rsidR="00EE7D7C" w:rsidRPr="00DF64A5" w14:paraId="7D9A89CF" w14:textId="77777777" w:rsidTr="004E7784">
        <w:tc>
          <w:tcPr>
            <w:tcW w:w="300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63D9C2FF"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b/>
                <w:bCs/>
                <w:sz w:val="24"/>
                <w:szCs w:val="24"/>
              </w:rPr>
              <w:t>Rozvojová pedagogická diagnostika</w:t>
            </w:r>
          </w:p>
        </w:tc>
        <w:tc>
          <w:tcPr>
            <w:tcW w:w="636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341AA78D"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sz w:val="24"/>
                <w:szCs w:val="24"/>
              </w:rPr>
              <w:t>vývinovo primerané úlohy a činnosti, ktoré učiteľka realizuje s dieťaťom cielene; zameraná na oblasti rozvoja</w:t>
            </w:r>
          </w:p>
        </w:tc>
      </w:tr>
      <w:tr w:rsidR="00EE7D7C" w:rsidRPr="00DF64A5" w14:paraId="5FBFBD57" w14:textId="77777777" w:rsidTr="004E7784">
        <w:tc>
          <w:tcPr>
            <w:tcW w:w="300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2CA5D63E"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b/>
                <w:bCs/>
                <w:sz w:val="24"/>
                <w:szCs w:val="24"/>
              </w:rPr>
              <w:t>Portfólio dieťaťa</w:t>
            </w:r>
          </w:p>
        </w:tc>
        <w:tc>
          <w:tcPr>
            <w:tcW w:w="636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7118CEBB"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sz w:val="24"/>
                <w:szCs w:val="24"/>
              </w:rPr>
              <w:t>zbierka výtvorov a záznamov dieťaťa (kresby, výtvarné práce, fotografie z činností, komentáre); pravidelne sa dopĺňa a dokumentuje pokrok</w:t>
            </w:r>
          </w:p>
        </w:tc>
      </w:tr>
      <w:tr w:rsidR="00EE7D7C" w:rsidRPr="00DF64A5" w14:paraId="623C1CF2" w14:textId="77777777" w:rsidTr="004E7784">
        <w:tc>
          <w:tcPr>
            <w:tcW w:w="300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59CF918A"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b/>
                <w:bCs/>
                <w:sz w:val="24"/>
                <w:szCs w:val="24"/>
              </w:rPr>
              <w:t>Slovná spätná väzba</w:t>
            </w:r>
          </w:p>
        </w:tc>
        <w:tc>
          <w:tcPr>
            <w:tcW w:w="636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0B0F3A4C"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sz w:val="24"/>
                <w:szCs w:val="24"/>
              </w:rPr>
              <w:t>priebežné pozitívne aj korigujúce vyjadrenia učiteľky k dieťaťu; opisná, konkrétna, motivujúca</w:t>
            </w:r>
          </w:p>
        </w:tc>
      </w:tr>
      <w:tr w:rsidR="00EE7D7C" w:rsidRPr="00DF64A5" w14:paraId="104A782F" w14:textId="77777777" w:rsidTr="004E7784">
        <w:tc>
          <w:tcPr>
            <w:tcW w:w="300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372F579E"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b/>
                <w:bCs/>
                <w:sz w:val="24"/>
                <w:szCs w:val="24"/>
              </w:rPr>
              <w:t>Analýza produktov činnosti</w:t>
            </w:r>
          </w:p>
        </w:tc>
        <w:tc>
          <w:tcPr>
            <w:tcW w:w="636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2E410ADC"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sz w:val="24"/>
                <w:szCs w:val="24"/>
              </w:rPr>
              <w:t>výtvarné, konštruktívne, hudobné a pohybové výstupy detí; porovnanie v čase</w:t>
            </w:r>
          </w:p>
        </w:tc>
      </w:tr>
      <w:tr w:rsidR="00EE7D7C" w:rsidRPr="00DF64A5" w14:paraId="22615260" w14:textId="77777777" w:rsidTr="004E7784">
        <w:tc>
          <w:tcPr>
            <w:tcW w:w="300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13F169E2"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b/>
                <w:bCs/>
                <w:sz w:val="24"/>
                <w:szCs w:val="24"/>
              </w:rPr>
              <w:t>Rozhovor s dieťaťom</w:t>
            </w:r>
          </w:p>
        </w:tc>
        <w:tc>
          <w:tcPr>
            <w:tcW w:w="636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2F77CF88"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sz w:val="24"/>
                <w:szCs w:val="24"/>
              </w:rPr>
              <w:t>spôsob zisťovania predstav, poznatkov, emócií a záujmov dieťaťa</w:t>
            </w:r>
          </w:p>
        </w:tc>
      </w:tr>
      <w:tr w:rsidR="00EE7D7C" w:rsidRPr="00DF64A5" w14:paraId="273E0F67" w14:textId="77777777" w:rsidTr="004E7784">
        <w:tc>
          <w:tcPr>
            <w:tcW w:w="300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0AA1E8AC"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b/>
                <w:bCs/>
                <w:sz w:val="24"/>
                <w:szCs w:val="24"/>
              </w:rPr>
              <w:t>Rozhovor so ZZ</w:t>
            </w:r>
          </w:p>
        </w:tc>
        <w:tc>
          <w:tcPr>
            <w:tcW w:w="6360" w:type="dxa"/>
            <w:tcBorders>
              <w:top w:val="single" w:sz="4" w:space="0" w:color="808080"/>
              <w:left w:val="single" w:sz="4" w:space="0" w:color="808080"/>
              <w:bottom w:val="single" w:sz="4" w:space="0" w:color="808080"/>
              <w:right w:val="single" w:sz="4" w:space="0" w:color="808080"/>
            </w:tcBorders>
            <w:shd w:val="clear" w:color="auto" w:fill="F8F8F8"/>
            <w:tcMar>
              <w:top w:w="100" w:type="dxa"/>
              <w:left w:w="120" w:type="dxa"/>
              <w:bottom w:w="100" w:type="dxa"/>
              <w:right w:w="120" w:type="dxa"/>
            </w:tcMar>
          </w:tcPr>
          <w:p w14:paraId="0067C004"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sz w:val="24"/>
                <w:szCs w:val="24"/>
              </w:rPr>
              <w:t>získavanie informácií o dieťati v rodinnom prostredí; spätná väzba o pokroku</w:t>
            </w:r>
          </w:p>
        </w:tc>
      </w:tr>
      <w:tr w:rsidR="00EE7D7C" w:rsidRPr="00DF64A5" w14:paraId="53A5AA1C" w14:textId="77777777" w:rsidTr="004E7784">
        <w:tc>
          <w:tcPr>
            <w:tcW w:w="300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12E1B3DF"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b/>
                <w:bCs/>
                <w:sz w:val="24"/>
                <w:szCs w:val="24"/>
              </w:rPr>
              <w:t>Testovacie / adaptované screeningové nástroje</w:t>
            </w:r>
          </w:p>
        </w:tc>
        <w:tc>
          <w:tcPr>
            <w:tcW w:w="6360" w:type="dxa"/>
            <w:tcBorders>
              <w:top w:val="single" w:sz="4" w:space="0" w:color="808080"/>
              <w:left w:val="single" w:sz="4" w:space="0" w:color="808080"/>
              <w:bottom w:val="single" w:sz="4" w:space="0" w:color="808080"/>
              <w:right w:val="single" w:sz="4" w:space="0" w:color="808080"/>
            </w:tcBorders>
            <w:shd w:val="clear" w:color="auto" w:fill="FFFFFF"/>
            <w:tcMar>
              <w:top w:w="100" w:type="dxa"/>
              <w:left w:w="120" w:type="dxa"/>
              <w:bottom w:w="100" w:type="dxa"/>
              <w:right w:w="120" w:type="dxa"/>
            </w:tcMar>
          </w:tcPr>
          <w:p w14:paraId="77BE1E84" w14:textId="77777777" w:rsidR="00EE7D7C" w:rsidRPr="00DF64A5" w:rsidRDefault="00EE7D7C" w:rsidP="004E7784">
            <w:pPr>
              <w:rPr>
                <w:rFonts w:ascii="Times New Roman" w:hAnsi="Times New Roman" w:cs="Times New Roman"/>
                <w:sz w:val="24"/>
                <w:szCs w:val="24"/>
              </w:rPr>
            </w:pPr>
            <w:r w:rsidRPr="00DF64A5">
              <w:rPr>
                <w:rFonts w:ascii="Times New Roman" w:eastAsia="Arial" w:hAnsi="Times New Roman" w:cs="Times New Roman"/>
                <w:sz w:val="24"/>
                <w:szCs w:val="24"/>
              </w:rPr>
              <w:t>pri deťoch s podozrením na oneskorenie vývinu alebo ŠVVP; v spolupráci s CPP</w:t>
            </w:r>
          </w:p>
        </w:tc>
      </w:tr>
    </w:tbl>
    <w:p w14:paraId="07E7AAE8" w14:textId="77777777" w:rsidR="00EE7D7C" w:rsidRPr="00EE7D7C" w:rsidRDefault="00EE7D7C" w:rsidP="00EE7D7C">
      <w:pPr>
        <w:jc w:val="both"/>
        <w:rPr>
          <w:rFonts w:ascii="Times New Roman" w:hAnsi="Times New Roman" w:cs="Times New Roman"/>
          <w:b/>
          <w:bCs/>
          <w:sz w:val="28"/>
          <w:szCs w:val="28"/>
        </w:rPr>
      </w:pPr>
    </w:p>
    <w:p w14:paraId="65518449" w14:textId="20CB32D9" w:rsidR="00EE7D7C" w:rsidRPr="0073524D" w:rsidRDefault="00EE7D7C" w:rsidP="00A52ADF">
      <w:pPr>
        <w:pStyle w:val="Cmsor2"/>
        <w:rPr>
          <w:rFonts w:eastAsiaTheme="minorHAnsi"/>
          <w:lang w:eastAsia="en-US"/>
        </w:rPr>
      </w:pPr>
      <w:bookmarkStart w:id="18" w:name="_Toc239060270"/>
      <w:r w:rsidRPr="00DF64A5">
        <w:t>7.3 Oblasti rozvoja, ktoré sledujeme</w:t>
      </w:r>
      <w:bookmarkEnd w:id="18"/>
    </w:p>
    <w:p w14:paraId="034CD344" w14:textId="65C4F667" w:rsidR="00EE7D7C" w:rsidRPr="00DF64A5" w:rsidRDefault="00EE7D7C">
      <w:pPr>
        <w:pStyle w:val="Listaszerbekezds"/>
        <w:numPr>
          <w:ilvl w:val="0"/>
          <w:numId w:val="5"/>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 xml:space="preserve">Kognitívny rozvoj </w:t>
      </w:r>
      <w:r w:rsidRPr="00DF64A5">
        <w:rPr>
          <w:rFonts w:ascii="Times New Roman" w:eastAsia="Arial" w:hAnsi="Times New Roman" w:cs="Times New Roman"/>
          <w:sz w:val="24"/>
          <w:szCs w:val="24"/>
          <w:lang w:eastAsia="sk-SK"/>
        </w:rPr>
        <w:t>— vnímanie, pamäť, myslenie, pozornosť, predstavy, fantázia</w:t>
      </w:r>
    </w:p>
    <w:p w14:paraId="35519D03" w14:textId="6E0DC113" w:rsidR="00EE7D7C" w:rsidRPr="00DF64A5" w:rsidRDefault="00EE7D7C">
      <w:pPr>
        <w:pStyle w:val="Listaszerbekezds"/>
        <w:numPr>
          <w:ilvl w:val="0"/>
          <w:numId w:val="5"/>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 xml:space="preserve">Rečový rozvoj </w:t>
      </w:r>
      <w:r w:rsidRPr="00DF64A5">
        <w:rPr>
          <w:rFonts w:ascii="Times New Roman" w:eastAsia="Arial" w:hAnsi="Times New Roman" w:cs="Times New Roman"/>
          <w:sz w:val="24"/>
          <w:szCs w:val="24"/>
          <w:lang w:eastAsia="sk-SK"/>
        </w:rPr>
        <w:t>— hovorená reč, slovná zásoba, komunikačné konvencie, predčitateľská gramotnosť</w:t>
      </w:r>
    </w:p>
    <w:p w14:paraId="1701569C" w14:textId="20B4F4FC" w:rsidR="00EE7D7C" w:rsidRPr="00DF64A5" w:rsidRDefault="00EE7D7C">
      <w:pPr>
        <w:pStyle w:val="Listaszerbekezds"/>
        <w:numPr>
          <w:ilvl w:val="0"/>
          <w:numId w:val="5"/>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 xml:space="preserve">Sociálno-emocionálny rozvoj </w:t>
      </w:r>
      <w:r w:rsidRPr="00DF64A5">
        <w:rPr>
          <w:rFonts w:ascii="Times New Roman" w:eastAsia="Arial" w:hAnsi="Times New Roman" w:cs="Times New Roman"/>
          <w:sz w:val="24"/>
          <w:szCs w:val="24"/>
          <w:lang w:eastAsia="sk-SK"/>
        </w:rPr>
        <w:t>— vzťahy s rovesníkmi a dospelými, sebaovládanie, empatia, sebahodnotenie</w:t>
      </w:r>
    </w:p>
    <w:p w14:paraId="296452F9" w14:textId="59271D6B" w:rsidR="00EE7D7C" w:rsidRPr="00DF64A5" w:rsidRDefault="00EE7D7C">
      <w:pPr>
        <w:pStyle w:val="Listaszerbekezds"/>
        <w:numPr>
          <w:ilvl w:val="0"/>
          <w:numId w:val="5"/>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 xml:space="preserve">Telesný a pohybový rozvoj </w:t>
      </w:r>
      <w:r w:rsidRPr="00DF64A5">
        <w:rPr>
          <w:rFonts w:ascii="Times New Roman" w:eastAsia="Arial" w:hAnsi="Times New Roman" w:cs="Times New Roman"/>
          <w:sz w:val="24"/>
          <w:szCs w:val="24"/>
          <w:lang w:eastAsia="sk-SK"/>
        </w:rPr>
        <w:t>— hrubá a jemná motorika, koordinácia, telesná zdatnosť, sebaobsluha</w:t>
      </w:r>
    </w:p>
    <w:p w14:paraId="08CFEC0F" w14:textId="4CA082B6" w:rsidR="00EE7D7C" w:rsidRPr="00DF64A5" w:rsidRDefault="00EE7D7C">
      <w:pPr>
        <w:pStyle w:val="Listaszerbekezds"/>
        <w:numPr>
          <w:ilvl w:val="0"/>
          <w:numId w:val="5"/>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lastRenderedPageBreak/>
        <w:t xml:space="preserve">Adaptačné a pracovné návyky </w:t>
      </w:r>
      <w:r w:rsidRPr="00DF64A5">
        <w:rPr>
          <w:rFonts w:ascii="Times New Roman" w:eastAsia="Arial" w:hAnsi="Times New Roman" w:cs="Times New Roman"/>
          <w:sz w:val="24"/>
          <w:szCs w:val="24"/>
          <w:lang w:eastAsia="sk-SK"/>
        </w:rPr>
        <w:t>— samostatnosť, sústredenosť, vytrvalosť pri činnostiach</w:t>
      </w:r>
    </w:p>
    <w:p w14:paraId="2B9FA782" w14:textId="44C36F16" w:rsidR="00EE7D7C" w:rsidRPr="00DF64A5" w:rsidRDefault="00EE7D7C">
      <w:pPr>
        <w:pStyle w:val="Listaszerbekezds"/>
        <w:numPr>
          <w:ilvl w:val="0"/>
          <w:numId w:val="5"/>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 xml:space="preserve">Umelecko-estetický rozvoj </w:t>
      </w:r>
      <w:r w:rsidRPr="00DF64A5">
        <w:rPr>
          <w:rFonts w:ascii="Times New Roman" w:eastAsia="Arial" w:hAnsi="Times New Roman" w:cs="Times New Roman"/>
          <w:sz w:val="24"/>
          <w:szCs w:val="24"/>
          <w:lang w:eastAsia="sk-SK"/>
        </w:rPr>
        <w:t>— vnímanie krásy, tvorivosť, hudobné a výtvarné prejavy</w:t>
      </w:r>
    </w:p>
    <w:p w14:paraId="743EA3A6" w14:textId="6700D0B3" w:rsidR="00DF64A5" w:rsidRPr="0073524D" w:rsidRDefault="00EE7D7C">
      <w:pPr>
        <w:pStyle w:val="Listaszerbekezds"/>
        <w:numPr>
          <w:ilvl w:val="0"/>
          <w:numId w:val="5"/>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 xml:space="preserve">Základná digitálna gramotnosť </w:t>
      </w:r>
      <w:r w:rsidRPr="00DF64A5">
        <w:rPr>
          <w:rFonts w:ascii="Times New Roman" w:eastAsia="Arial" w:hAnsi="Times New Roman" w:cs="Times New Roman"/>
          <w:sz w:val="24"/>
          <w:szCs w:val="24"/>
          <w:lang w:eastAsia="sk-SK"/>
        </w:rPr>
        <w:t>— primerané používanie digitálnych pomôcok</w:t>
      </w:r>
    </w:p>
    <w:p w14:paraId="5C7D2844" w14:textId="1AEE43D9" w:rsidR="00491AD6" w:rsidRPr="00DF64A5" w:rsidRDefault="00491AD6" w:rsidP="00A52ADF">
      <w:pPr>
        <w:pStyle w:val="Cmsor2"/>
        <w:rPr>
          <w:rFonts w:eastAsia="Arial"/>
        </w:rPr>
      </w:pPr>
      <w:bookmarkStart w:id="19" w:name="_Toc239060271"/>
      <w:r w:rsidRPr="00DF64A5">
        <w:rPr>
          <w:rFonts w:eastAsia="Arial"/>
          <w:bCs/>
        </w:rPr>
        <w:t>7.4</w:t>
      </w:r>
      <w:r w:rsidRPr="00DF64A5">
        <w:rPr>
          <w:rFonts w:eastAsia="Arial"/>
        </w:rPr>
        <w:t xml:space="preserve"> </w:t>
      </w:r>
      <w:r w:rsidRPr="00DF64A5">
        <w:t>Vnútorný systém kontroly a hodnotenia zamestnancov</w:t>
      </w:r>
      <w:bookmarkEnd w:id="19"/>
    </w:p>
    <w:p w14:paraId="4F0BABB4" w14:textId="77777777" w:rsidR="00491AD6" w:rsidRPr="00DF64A5" w:rsidRDefault="00491AD6" w:rsidP="00491AD6">
      <w:pPr>
        <w:rPr>
          <w:rFonts w:ascii="Times New Roman" w:hAnsi="Times New Roman" w:cs="Times New Roman"/>
          <w:sz w:val="24"/>
          <w:szCs w:val="24"/>
        </w:rPr>
      </w:pPr>
      <w:r w:rsidRPr="00DF64A5">
        <w:rPr>
          <w:rFonts w:ascii="Times New Roman" w:hAnsi="Times New Roman" w:cs="Times New Roman"/>
          <w:sz w:val="24"/>
          <w:szCs w:val="24"/>
        </w:rPr>
        <w:t>Cieľom vnútroškolskej kontroly a hodnotenia zamestnancov je získavanie objektívnych informácií o úrovni a výsledkoch práce zamestnancov a pri zistení nedostatkov prijatie opatrení na ich odstránenie.</w:t>
      </w:r>
    </w:p>
    <w:p w14:paraId="0DC6E665" w14:textId="77777777" w:rsidR="00491AD6" w:rsidRPr="00DF64A5" w:rsidRDefault="00491AD6" w:rsidP="00491AD6">
      <w:pPr>
        <w:rPr>
          <w:rFonts w:ascii="Times New Roman" w:hAnsi="Times New Roman" w:cs="Times New Roman"/>
          <w:sz w:val="24"/>
          <w:szCs w:val="24"/>
        </w:rPr>
      </w:pPr>
      <w:r w:rsidRPr="00DF64A5">
        <w:rPr>
          <w:rFonts w:ascii="Times New Roman" w:hAnsi="Times New Roman" w:cs="Times New Roman"/>
          <w:sz w:val="24"/>
          <w:szCs w:val="24"/>
        </w:rPr>
        <w:t>Hodnotenie pedagogickéko zamestnanca sa zameriava na posudzovanie kvality a výsledkov jej výchovno-vzdelávacej činnosti, pričom sa zohľadňujú:</w:t>
      </w:r>
    </w:p>
    <w:p w14:paraId="2281678B" w14:textId="77777777" w:rsidR="00491AD6" w:rsidRPr="00DF64A5" w:rsidRDefault="00491AD6">
      <w:pPr>
        <w:pStyle w:val="Listaszerbekezds"/>
        <w:numPr>
          <w:ilvl w:val="0"/>
          <w:numId w:val="1"/>
        </w:numPr>
        <w:rPr>
          <w:rFonts w:ascii="Times New Roman" w:hAnsi="Times New Roman" w:cs="Times New Roman"/>
          <w:sz w:val="24"/>
          <w:szCs w:val="24"/>
        </w:rPr>
      </w:pPr>
      <w:r w:rsidRPr="00DF64A5">
        <w:rPr>
          <w:rFonts w:ascii="Times New Roman" w:hAnsi="Times New Roman" w:cs="Times New Roman"/>
          <w:sz w:val="24"/>
          <w:szCs w:val="24"/>
        </w:rPr>
        <w:t>pedagogicko-psychologická pripravenosť</w:t>
      </w:r>
    </w:p>
    <w:p w14:paraId="596DF179" w14:textId="77777777" w:rsidR="00491AD6" w:rsidRPr="00DF64A5" w:rsidRDefault="00491AD6">
      <w:pPr>
        <w:pStyle w:val="Listaszerbekezds"/>
        <w:numPr>
          <w:ilvl w:val="0"/>
          <w:numId w:val="1"/>
        </w:numPr>
        <w:rPr>
          <w:rFonts w:ascii="Times New Roman" w:hAnsi="Times New Roman" w:cs="Times New Roman"/>
          <w:sz w:val="24"/>
          <w:szCs w:val="24"/>
        </w:rPr>
      </w:pPr>
      <w:r w:rsidRPr="00DF64A5">
        <w:rPr>
          <w:rFonts w:ascii="Times New Roman" w:hAnsi="Times New Roman" w:cs="Times New Roman"/>
          <w:sz w:val="24"/>
          <w:szCs w:val="24"/>
        </w:rPr>
        <w:t>odborná pripravenosť</w:t>
      </w:r>
    </w:p>
    <w:p w14:paraId="69D58EB7" w14:textId="77777777" w:rsidR="00491AD6" w:rsidRPr="00DF64A5" w:rsidRDefault="00491AD6">
      <w:pPr>
        <w:pStyle w:val="Listaszerbekezds"/>
        <w:numPr>
          <w:ilvl w:val="0"/>
          <w:numId w:val="1"/>
        </w:numPr>
        <w:rPr>
          <w:rFonts w:ascii="Times New Roman" w:hAnsi="Times New Roman" w:cs="Times New Roman"/>
          <w:sz w:val="24"/>
          <w:szCs w:val="24"/>
        </w:rPr>
      </w:pPr>
      <w:r w:rsidRPr="00DF64A5">
        <w:rPr>
          <w:rFonts w:ascii="Times New Roman" w:hAnsi="Times New Roman" w:cs="Times New Roman"/>
          <w:sz w:val="24"/>
          <w:szCs w:val="24"/>
        </w:rPr>
        <w:t>schopnosť komunikovať a riadiť vzdelávaciu činnosť</w:t>
      </w:r>
    </w:p>
    <w:p w14:paraId="40D0E191" w14:textId="77777777" w:rsidR="00491AD6" w:rsidRPr="00DF64A5" w:rsidRDefault="00491AD6">
      <w:pPr>
        <w:pStyle w:val="Listaszerbekezds"/>
        <w:numPr>
          <w:ilvl w:val="0"/>
          <w:numId w:val="1"/>
        </w:numPr>
        <w:rPr>
          <w:rFonts w:ascii="Times New Roman" w:hAnsi="Times New Roman" w:cs="Times New Roman"/>
          <w:sz w:val="24"/>
          <w:szCs w:val="24"/>
        </w:rPr>
      </w:pPr>
      <w:r w:rsidRPr="00DF64A5">
        <w:rPr>
          <w:rFonts w:ascii="Times New Roman" w:hAnsi="Times New Roman" w:cs="Times New Roman"/>
          <w:sz w:val="24"/>
          <w:szCs w:val="24"/>
        </w:rPr>
        <w:t>schopnosť spolupracovať s rodičmi detí</w:t>
      </w:r>
    </w:p>
    <w:p w14:paraId="286A3E69" w14:textId="77777777" w:rsidR="00491AD6" w:rsidRPr="00DF64A5" w:rsidRDefault="00491AD6">
      <w:pPr>
        <w:pStyle w:val="Listaszerbekezds"/>
        <w:numPr>
          <w:ilvl w:val="0"/>
          <w:numId w:val="1"/>
        </w:numPr>
        <w:rPr>
          <w:rFonts w:ascii="Times New Roman" w:hAnsi="Times New Roman" w:cs="Times New Roman"/>
          <w:sz w:val="24"/>
          <w:szCs w:val="24"/>
        </w:rPr>
      </w:pPr>
      <w:r w:rsidRPr="00DF64A5">
        <w:rPr>
          <w:rFonts w:ascii="Times New Roman" w:hAnsi="Times New Roman" w:cs="Times New Roman"/>
          <w:sz w:val="24"/>
          <w:szCs w:val="24"/>
        </w:rPr>
        <w:t>vedenie pedagogickej dokumentácie</w:t>
      </w:r>
    </w:p>
    <w:p w14:paraId="0EE9079B" w14:textId="77777777" w:rsidR="00491AD6" w:rsidRPr="00DF64A5" w:rsidRDefault="00491AD6">
      <w:pPr>
        <w:pStyle w:val="Listaszerbekezds"/>
        <w:numPr>
          <w:ilvl w:val="0"/>
          <w:numId w:val="1"/>
        </w:numPr>
        <w:rPr>
          <w:rFonts w:ascii="Times New Roman" w:hAnsi="Times New Roman" w:cs="Times New Roman"/>
          <w:sz w:val="24"/>
          <w:szCs w:val="24"/>
        </w:rPr>
      </w:pPr>
      <w:r w:rsidRPr="00DF64A5">
        <w:rPr>
          <w:rFonts w:ascii="Times New Roman" w:hAnsi="Times New Roman" w:cs="Times New Roman"/>
          <w:sz w:val="24"/>
          <w:szCs w:val="24"/>
        </w:rPr>
        <w:t>dodržiavanie všeobecne záväzných právnych predpisov</w:t>
      </w:r>
    </w:p>
    <w:p w14:paraId="1CD58766" w14:textId="77777777" w:rsidR="00491AD6" w:rsidRPr="00DF64A5" w:rsidRDefault="00491AD6" w:rsidP="00491AD6">
      <w:pPr>
        <w:rPr>
          <w:rFonts w:ascii="Times New Roman" w:hAnsi="Times New Roman" w:cs="Times New Roman"/>
          <w:sz w:val="24"/>
          <w:szCs w:val="24"/>
        </w:rPr>
      </w:pPr>
      <w:r w:rsidRPr="00DF64A5">
        <w:rPr>
          <w:rFonts w:ascii="Times New Roman" w:hAnsi="Times New Roman" w:cs="Times New Roman"/>
          <w:sz w:val="24"/>
          <w:szCs w:val="24"/>
        </w:rPr>
        <w:t>Hodnotenie sa realizuje formou:</w:t>
      </w:r>
    </w:p>
    <w:p w14:paraId="46B80F79" w14:textId="77777777" w:rsidR="00491AD6" w:rsidRPr="00DF64A5" w:rsidRDefault="00491AD6">
      <w:pPr>
        <w:pStyle w:val="Listaszerbekezds"/>
        <w:numPr>
          <w:ilvl w:val="0"/>
          <w:numId w:val="2"/>
        </w:numPr>
        <w:rPr>
          <w:rFonts w:ascii="Times New Roman" w:hAnsi="Times New Roman" w:cs="Times New Roman"/>
          <w:sz w:val="24"/>
          <w:szCs w:val="24"/>
        </w:rPr>
      </w:pPr>
      <w:r w:rsidRPr="00DF64A5">
        <w:rPr>
          <w:rFonts w:ascii="Times New Roman" w:hAnsi="Times New Roman" w:cs="Times New Roman"/>
          <w:sz w:val="24"/>
          <w:szCs w:val="24"/>
        </w:rPr>
        <w:t>Rozhovoru</w:t>
      </w:r>
    </w:p>
    <w:p w14:paraId="1E36705F" w14:textId="77777777" w:rsidR="00491AD6" w:rsidRPr="00DF64A5" w:rsidRDefault="00491AD6">
      <w:pPr>
        <w:pStyle w:val="Listaszerbekezds"/>
        <w:numPr>
          <w:ilvl w:val="0"/>
          <w:numId w:val="2"/>
        </w:numPr>
        <w:rPr>
          <w:rFonts w:ascii="Times New Roman" w:hAnsi="Times New Roman" w:cs="Times New Roman"/>
          <w:sz w:val="24"/>
          <w:szCs w:val="24"/>
        </w:rPr>
      </w:pPr>
      <w:r w:rsidRPr="00DF64A5">
        <w:rPr>
          <w:rFonts w:ascii="Times New Roman" w:hAnsi="Times New Roman" w:cs="Times New Roman"/>
          <w:sz w:val="24"/>
          <w:szCs w:val="24"/>
        </w:rPr>
        <w:t>Výsledkov činnosti detí</w:t>
      </w:r>
    </w:p>
    <w:p w14:paraId="2981B711" w14:textId="77777777" w:rsidR="00491AD6" w:rsidRPr="00DF64A5" w:rsidRDefault="00491AD6">
      <w:pPr>
        <w:pStyle w:val="Listaszerbekezds"/>
        <w:numPr>
          <w:ilvl w:val="0"/>
          <w:numId w:val="2"/>
        </w:numPr>
        <w:rPr>
          <w:rFonts w:ascii="Times New Roman" w:hAnsi="Times New Roman" w:cs="Times New Roman"/>
          <w:sz w:val="24"/>
          <w:szCs w:val="24"/>
        </w:rPr>
      </w:pPr>
      <w:r w:rsidRPr="00DF64A5">
        <w:rPr>
          <w:rFonts w:ascii="Times New Roman" w:hAnsi="Times New Roman" w:cs="Times New Roman"/>
          <w:sz w:val="24"/>
          <w:szCs w:val="24"/>
        </w:rPr>
        <w:t>Sledovania pokroku detí pod vedením učiteľa</w:t>
      </w:r>
    </w:p>
    <w:p w14:paraId="7058D6BF" w14:textId="77777777" w:rsidR="00491AD6" w:rsidRPr="00DF64A5" w:rsidRDefault="00491AD6">
      <w:pPr>
        <w:pStyle w:val="Listaszerbekezds"/>
        <w:numPr>
          <w:ilvl w:val="0"/>
          <w:numId w:val="2"/>
        </w:numPr>
        <w:jc w:val="both"/>
        <w:rPr>
          <w:rFonts w:ascii="Times New Roman" w:hAnsi="Times New Roman" w:cs="Times New Roman"/>
          <w:sz w:val="24"/>
          <w:szCs w:val="24"/>
        </w:rPr>
      </w:pPr>
      <w:r w:rsidRPr="00DF64A5">
        <w:rPr>
          <w:rFonts w:ascii="Times New Roman" w:hAnsi="Times New Roman" w:cs="Times New Roman"/>
          <w:sz w:val="24"/>
          <w:szCs w:val="24"/>
        </w:rPr>
        <w:t>Hodnotenia výsledkov pedagogickéh zamestnanca v oblasti ďalšieho vzdelávania, tvorby učebných pomôcok, mimoškolskej činnosti a pod.</w:t>
      </w:r>
    </w:p>
    <w:p w14:paraId="1B3359D8" w14:textId="77777777" w:rsidR="00491AD6" w:rsidRPr="00DF64A5" w:rsidRDefault="00491AD6" w:rsidP="00491AD6">
      <w:pPr>
        <w:rPr>
          <w:rFonts w:ascii="Times New Roman" w:hAnsi="Times New Roman" w:cs="Times New Roman"/>
          <w:sz w:val="24"/>
          <w:szCs w:val="24"/>
        </w:rPr>
      </w:pPr>
      <w:r w:rsidRPr="00DF64A5">
        <w:rPr>
          <w:rFonts w:ascii="Times New Roman" w:hAnsi="Times New Roman" w:cs="Times New Roman"/>
          <w:sz w:val="24"/>
          <w:szCs w:val="24"/>
        </w:rPr>
        <w:t>Na hodnotenie zamestnancov sú vypracované kritériá, akceptované  zamestnancami školy.</w:t>
      </w:r>
    </w:p>
    <w:p w14:paraId="7A1692D3" w14:textId="41ADA590" w:rsidR="00491AD6" w:rsidRPr="00DF64A5" w:rsidRDefault="00491AD6" w:rsidP="00491AD6">
      <w:pPr>
        <w:rPr>
          <w:rFonts w:ascii="Times New Roman" w:hAnsi="Times New Roman" w:cs="Times New Roman"/>
          <w:sz w:val="24"/>
          <w:szCs w:val="24"/>
        </w:rPr>
      </w:pPr>
      <w:r w:rsidRPr="00DF64A5">
        <w:rPr>
          <w:rFonts w:ascii="Times New Roman" w:hAnsi="Times New Roman" w:cs="Times New Roman"/>
          <w:sz w:val="24"/>
          <w:szCs w:val="24"/>
        </w:rPr>
        <w:t>O hodnotení sa vedú písomné záznamy.</w:t>
      </w:r>
    </w:p>
    <w:p w14:paraId="520B57E7" w14:textId="77777777" w:rsidR="00EE7D7C" w:rsidRPr="00DF64A5" w:rsidRDefault="00EE7D7C" w:rsidP="00EE7D7C">
      <w:pPr>
        <w:pStyle w:val="Listaszerbekezds"/>
        <w:spacing w:after="80" w:line="276" w:lineRule="auto"/>
        <w:rPr>
          <w:rFonts w:ascii="Times New Roman" w:eastAsia="Arial" w:hAnsi="Times New Roman" w:cs="Times New Roman"/>
          <w:sz w:val="24"/>
          <w:szCs w:val="24"/>
          <w:lang w:eastAsia="sk-SK"/>
        </w:rPr>
      </w:pPr>
    </w:p>
    <w:p w14:paraId="185F9FA3" w14:textId="4B602D7B" w:rsidR="00EE7D7C" w:rsidRPr="00DF64A5" w:rsidRDefault="00EE7D7C" w:rsidP="00A52ADF">
      <w:pPr>
        <w:pStyle w:val="Cmsor2"/>
        <w:rPr>
          <w:rFonts w:eastAsia="Arial"/>
        </w:rPr>
      </w:pPr>
      <w:bookmarkStart w:id="20" w:name="_Toc239060272"/>
      <w:r w:rsidRPr="00DF64A5">
        <w:rPr>
          <w:rFonts w:eastAsia="Arial"/>
        </w:rPr>
        <w:t>7.</w:t>
      </w:r>
      <w:r w:rsidR="00491AD6" w:rsidRPr="00DF64A5">
        <w:rPr>
          <w:rFonts w:eastAsia="Arial"/>
        </w:rPr>
        <w:t>5</w:t>
      </w:r>
      <w:r w:rsidRPr="00DF64A5">
        <w:rPr>
          <w:rFonts w:eastAsia="Arial"/>
        </w:rPr>
        <w:t xml:space="preserve"> Frekvencia a záznam hodnotenia</w:t>
      </w:r>
      <w:bookmarkEnd w:id="20"/>
    </w:p>
    <w:p w14:paraId="3D32B253" w14:textId="46363D59" w:rsidR="00EE7D7C" w:rsidRPr="00DF64A5" w:rsidRDefault="00EE7D7C">
      <w:pPr>
        <w:pStyle w:val="Listaszerbekezds"/>
        <w:numPr>
          <w:ilvl w:val="0"/>
          <w:numId w:val="6"/>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priebežné pozorovanie — každodenne</w:t>
      </w:r>
    </w:p>
    <w:p w14:paraId="5CEFE335" w14:textId="29DC53B4" w:rsidR="00EE7D7C" w:rsidRPr="00DF64A5" w:rsidRDefault="00EE7D7C">
      <w:pPr>
        <w:pStyle w:val="Listaszerbekezds"/>
        <w:numPr>
          <w:ilvl w:val="0"/>
          <w:numId w:val="6"/>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štruktúrovaný záznam do pozorovacieho hárka — najmenej 2× ročne (na začiatku a na konci šk. roka)</w:t>
      </w:r>
    </w:p>
    <w:p w14:paraId="79EC45E9" w14:textId="0483E81A" w:rsidR="00EE7D7C" w:rsidRPr="00DF64A5" w:rsidRDefault="00EE7D7C">
      <w:pPr>
        <w:pStyle w:val="Listaszerbekezds"/>
        <w:numPr>
          <w:ilvl w:val="0"/>
          <w:numId w:val="6"/>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pri deťoch predškolského veku (5-ročné, povinné predprimárne vzdelávanie) — podklady pre komunikáciu so ZŠ</w:t>
      </w:r>
    </w:p>
    <w:p w14:paraId="7842FDCB" w14:textId="536BDA67" w:rsidR="00EE7D7C" w:rsidRPr="00DF64A5" w:rsidRDefault="00EE7D7C">
      <w:pPr>
        <w:pStyle w:val="Listaszerbekezds"/>
        <w:numPr>
          <w:ilvl w:val="0"/>
          <w:numId w:val="6"/>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pri deťoch so ŠVVP — priebežné hodnotenie plnenia IVP</w:t>
      </w:r>
    </w:p>
    <w:p w14:paraId="5D6A5C02" w14:textId="77777777" w:rsidR="00DF64A5" w:rsidRDefault="00DF64A5" w:rsidP="001113B9">
      <w:pPr>
        <w:jc w:val="both"/>
        <w:rPr>
          <w:rFonts w:ascii="Times New Roman" w:hAnsi="Times New Roman" w:cs="Times New Roman"/>
          <w:b/>
          <w:bCs/>
          <w:sz w:val="24"/>
          <w:szCs w:val="24"/>
        </w:rPr>
      </w:pPr>
    </w:p>
    <w:p w14:paraId="106D355B" w14:textId="77777777" w:rsidR="00EA3E19" w:rsidRDefault="00EA3E19" w:rsidP="001113B9">
      <w:pPr>
        <w:jc w:val="both"/>
        <w:rPr>
          <w:rFonts w:ascii="Times New Roman" w:hAnsi="Times New Roman" w:cs="Times New Roman"/>
          <w:b/>
          <w:bCs/>
          <w:sz w:val="24"/>
          <w:szCs w:val="24"/>
        </w:rPr>
      </w:pPr>
    </w:p>
    <w:p w14:paraId="6BCC6628" w14:textId="77777777" w:rsidR="00EA3E19" w:rsidRDefault="00EA3E19" w:rsidP="001113B9">
      <w:pPr>
        <w:jc w:val="both"/>
        <w:rPr>
          <w:rFonts w:ascii="Times New Roman" w:hAnsi="Times New Roman" w:cs="Times New Roman"/>
          <w:b/>
          <w:bCs/>
          <w:sz w:val="24"/>
          <w:szCs w:val="24"/>
        </w:rPr>
      </w:pPr>
    </w:p>
    <w:p w14:paraId="5C02279D" w14:textId="77777777" w:rsidR="00EA3E19" w:rsidRPr="00DF64A5" w:rsidRDefault="00EA3E19" w:rsidP="001113B9">
      <w:pPr>
        <w:jc w:val="both"/>
        <w:rPr>
          <w:rFonts w:ascii="Times New Roman" w:hAnsi="Times New Roman" w:cs="Times New Roman"/>
          <w:b/>
          <w:bCs/>
          <w:sz w:val="24"/>
          <w:szCs w:val="24"/>
        </w:rPr>
      </w:pPr>
    </w:p>
    <w:p w14:paraId="620CB5C8" w14:textId="01DF5C0E" w:rsidR="001113B9" w:rsidRPr="00DF64A5" w:rsidRDefault="006147A8" w:rsidP="00A52ADF">
      <w:pPr>
        <w:pStyle w:val="Cmsor1"/>
      </w:pPr>
      <w:bookmarkStart w:id="21" w:name="_Toc239060273"/>
      <w:r w:rsidRPr="00DF64A5">
        <w:lastRenderedPageBreak/>
        <w:t>8 Systém podpory detí v súlade s princípmi inkluzívneho vzdelávania</w:t>
      </w:r>
      <w:bookmarkEnd w:id="21"/>
    </w:p>
    <w:p w14:paraId="28F3FDE4" w14:textId="77777777" w:rsidR="00BA6253" w:rsidRPr="00DF64A5" w:rsidRDefault="00BA6253" w:rsidP="00A52ADF">
      <w:pPr>
        <w:pStyle w:val="Cmsor2"/>
      </w:pPr>
      <w:bookmarkStart w:id="22" w:name="_Toc239060274"/>
      <w:r w:rsidRPr="00DF64A5">
        <w:rPr>
          <w:rFonts w:eastAsia="Arial"/>
        </w:rPr>
        <w:t>8.1  Princípy inkluzívneho vzdelávania v našej MŠ</w:t>
      </w:r>
      <w:bookmarkEnd w:id="22"/>
    </w:p>
    <w:p w14:paraId="335FEF9E" w14:textId="77777777" w:rsidR="00BA6253" w:rsidRPr="00DF64A5" w:rsidRDefault="00BA6253" w:rsidP="00BA6253">
      <w:pPr>
        <w:spacing w:after="60"/>
        <w:rPr>
          <w:rFonts w:ascii="Times New Roman" w:hAnsi="Times New Roman" w:cs="Times New Roman"/>
          <w:sz w:val="24"/>
          <w:szCs w:val="24"/>
        </w:rPr>
      </w:pPr>
    </w:p>
    <w:p w14:paraId="0278476F" w14:textId="3A6DA426" w:rsidR="00BA6253" w:rsidRPr="00DF64A5" w:rsidRDefault="00BA6253">
      <w:pPr>
        <w:pStyle w:val="Listaszerbekezds"/>
        <w:numPr>
          <w:ilvl w:val="0"/>
          <w:numId w:val="7"/>
        </w:numPr>
        <w:spacing w:after="80"/>
        <w:rPr>
          <w:rFonts w:ascii="Times New Roman" w:hAnsi="Times New Roman" w:cs="Times New Roman"/>
          <w:sz w:val="24"/>
          <w:szCs w:val="24"/>
        </w:rPr>
      </w:pPr>
      <w:r w:rsidRPr="00DF64A5">
        <w:rPr>
          <w:rFonts w:ascii="Times New Roman" w:eastAsia="Arial" w:hAnsi="Times New Roman" w:cs="Times New Roman"/>
          <w:sz w:val="24"/>
          <w:szCs w:val="24"/>
        </w:rPr>
        <w:t>každé dieťa prijaté do MŠ má právo na vzdelávanie prispôsobené jeho individuálnym potrebám a tempu učenia</w:t>
      </w:r>
    </w:p>
    <w:p w14:paraId="5B59284B" w14:textId="44CAFD8B" w:rsidR="00BA6253" w:rsidRPr="00DF64A5" w:rsidRDefault="00BA6253">
      <w:pPr>
        <w:pStyle w:val="Listaszerbekezds"/>
        <w:numPr>
          <w:ilvl w:val="0"/>
          <w:numId w:val="7"/>
        </w:numPr>
        <w:spacing w:after="80"/>
        <w:rPr>
          <w:rFonts w:ascii="Times New Roman" w:hAnsi="Times New Roman" w:cs="Times New Roman"/>
          <w:sz w:val="24"/>
          <w:szCs w:val="24"/>
        </w:rPr>
      </w:pPr>
      <w:r w:rsidRPr="00DF64A5">
        <w:rPr>
          <w:rFonts w:ascii="Times New Roman" w:eastAsia="Arial" w:hAnsi="Times New Roman" w:cs="Times New Roman"/>
          <w:sz w:val="24"/>
          <w:szCs w:val="24"/>
        </w:rPr>
        <w:t>rôznorodosť detí (vývinovú, rodinnú, kultúrnu, jazykovú) vnímame ako obohatenie</w:t>
      </w:r>
    </w:p>
    <w:p w14:paraId="066B9D38" w14:textId="4ADE14A6" w:rsidR="00BA6253" w:rsidRPr="00DF64A5" w:rsidRDefault="00BA6253">
      <w:pPr>
        <w:pStyle w:val="Listaszerbekezds"/>
        <w:numPr>
          <w:ilvl w:val="0"/>
          <w:numId w:val="7"/>
        </w:numPr>
        <w:spacing w:after="80"/>
        <w:rPr>
          <w:rFonts w:ascii="Times New Roman" w:hAnsi="Times New Roman" w:cs="Times New Roman"/>
          <w:sz w:val="24"/>
          <w:szCs w:val="24"/>
        </w:rPr>
      </w:pPr>
      <w:r w:rsidRPr="00DF64A5">
        <w:rPr>
          <w:rFonts w:ascii="Times New Roman" w:eastAsia="Arial" w:hAnsi="Times New Roman" w:cs="Times New Roman"/>
          <w:sz w:val="24"/>
          <w:szCs w:val="24"/>
        </w:rPr>
        <w:t>odmietame akékoľvek formy diskriminácie a segregácie detí</w:t>
      </w:r>
    </w:p>
    <w:p w14:paraId="697B1AE6" w14:textId="6C531874" w:rsidR="00BA6253" w:rsidRPr="00DF64A5" w:rsidRDefault="00BA6253">
      <w:pPr>
        <w:pStyle w:val="Listaszerbekezds"/>
        <w:numPr>
          <w:ilvl w:val="0"/>
          <w:numId w:val="7"/>
        </w:numPr>
        <w:spacing w:after="80"/>
        <w:rPr>
          <w:rFonts w:ascii="Times New Roman" w:hAnsi="Times New Roman" w:cs="Times New Roman"/>
          <w:sz w:val="24"/>
          <w:szCs w:val="24"/>
        </w:rPr>
      </w:pPr>
      <w:r w:rsidRPr="00DF64A5">
        <w:rPr>
          <w:rFonts w:ascii="Times New Roman" w:eastAsia="Arial" w:hAnsi="Times New Roman" w:cs="Times New Roman"/>
          <w:sz w:val="24"/>
          <w:szCs w:val="24"/>
        </w:rPr>
        <w:t>uplatňujeme princíp včasnej intervencie a prevencie ťažkostí</w:t>
      </w:r>
    </w:p>
    <w:p w14:paraId="69D27E9B" w14:textId="138DCB76" w:rsidR="00DF64A5" w:rsidRPr="00C73262" w:rsidRDefault="00BA6253">
      <w:pPr>
        <w:pStyle w:val="Listaszerbekezds"/>
        <w:numPr>
          <w:ilvl w:val="0"/>
          <w:numId w:val="7"/>
        </w:numPr>
        <w:spacing w:after="80"/>
        <w:rPr>
          <w:rFonts w:ascii="Times New Roman" w:hAnsi="Times New Roman" w:cs="Times New Roman"/>
          <w:sz w:val="24"/>
          <w:szCs w:val="24"/>
        </w:rPr>
      </w:pPr>
      <w:r w:rsidRPr="00DF64A5">
        <w:rPr>
          <w:rFonts w:ascii="Times New Roman" w:eastAsia="Arial" w:hAnsi="Times New Roman" w:cs="Times New Roman"/>
          <w:sz w:val="24"/>
          <w:szCs w:val="24"/>
        </w:rPr>
        <w:t>staviame na partnerstve so ZZ a odbornými zariadeniami</w:t>
      </w:r>
    </w:p>
    <w:p w14:paraId="2B55F918" w14:textId="41C336EC" w:rsidR="00BA6253" w:rsidRPr="00DF64A5" w:rsidRDefault="00BA6253" w:rsidP="00A52ADF">
      <w:pPr>
        <w:pStyle w:val="Cmsor2"/>
      </w:pPr>
      <w:r w:rsidRPr="00DF64A5">
        <w:rPr>
          <w:rFonts w:eastAsia="Arial"/>
        </w:rPr>
        <w:t xml:space="preserve"> </w:t>
      </w:r>
      <w:bookmarkStart w:id="23" w:name="_Toc239060275"/>
      <w:r w:rsidRPr="00DF64A5">
        <w:rPr>
          <w:rFonts w:eastAsia="Arial"/>
        </w:rPr>
        <w:t>8.2  Pedagogická podpora v triede</w:t>
      </w:r>
      <w:bookmarkEnd w:id="23"/>
    </w:p>
    <w:p w14:paraId="1C41D3B4" w14:textId="10FDEEC5" w:rsidR="00BA6253" w:rsidRPr="00DF64A5" w:rsidRDefault="00BA6253">
      <w:pPr>
        <w:pStyle w:val="Listaszerbekezds"/>
        <w:numPr>
          <w:ilvl w:val="0"/>
          <w:numId w:val="8"/>
        </w:numPr>
        <w:spacing w:after="80"/>
        <w:rPr>
          <w:rFonts w:ascii="Times New Roman" w:hAnsi="Times New Roman" w:cs="Times New Roman"/>
          <w:sz w:val="24"/>
          <w:szCs w:val="24"/>
        </w:rPr>
      </w:pPr>
      <w:r w:rsidRPr="00DF64A5">
        <w:rPr>
          <w:rFonts w:ascii="Times New Roman" w:eastAsia="Arial" w:hAnsi="Times New Roman" w:cs="Times New Roman"/>
          <w:sz w:val="24"/>
          <w:szCs w:val="24"/>
        </w:rPr>
        <w:t>diferencované úlohy podľa vývinovej úrovne dieťaťa</w:t>
      </w:r>
    </w:p>
    <w:p w14:paraId="24636CE5" w14:textId="6B149DFD" w:rsidR="00BA6253" w:rsidRPr="00DF64A5" w:rsidRDefault="00BA6253">
      <w:pPr>
        <w:pStyle w:val="Listaszerbekezds"/>
        <w:numPr>
          <w:ilvl w:val="0"/>
          <w:numId w:val="8"/>
        </w:numPr>
        <w:spacing w:after="80"/>
        <w:rPr>
          <w:rFonts w:ascii="Times New Roman" w:hAnsi="Times New Roman" w:cs="Times New Roman"/>
          <w:sz w:val="24"/>
          <w:szCs w:val="24"/>
        </w:rPr>
      </w:pPr>
      <w:r w:rsidRPr="00DF64A5">
        <w:rPr>
          <w:rFonts w:ascii="Times New Roman" w:eastAsia="Arial" w:hAnsi="Times New Roman" w:cs="Times New Roman"/>
          <w:sz w:val="24"/>
          <w:szCs w:val="24"/>
        </w:rPr>
        <w:t>prispôsobenie tempa a náročnosti činností</w:t>
      </w:r>
    </w:p>
    <w:p w14:paraId="15555221" w14:textId="586663EF" w:rsidR="00BA6253" w:rsidRPr="00DF64A5" w:rsidRDefault="00BA6253">
      <w:pPr>
        <w:pStyle w:val="Listaszerbekezds"/>
        <w:numPr>
          <w:ilvl w:val="0"/>
          <w:numId w:val="8"/>
        </w:numPr>
        <w:spacing w:after="80"/>
        <w:rPr>
          <w:rFonts w:ascii="Times New Roman" w:hAnsi="Times New Roman" w:cs="Times New Roman"/>
          <w:sz w:val="24"/>
          <w:szCs w:val="24"/>
        </w:rPr>
      </w:pPr>
      <w:r w:rsidRPr="00DF64A5">
        <w:rPr>
          <w:rFonts w:ascii="Times New Roman" w:eastAsia="Arial" w:hAnsi="Times New Roman" w:cs="Times New Roman"/>
          <w:sz w:val="24"/>
          <w:szCs w:val="24"/>
        </w:rPr>
        <w:t>stanovenie individuálnych cieľov pre dieťa</w:t>
      </w:r>
    </w:p>
    <w:p w14:paraId="053C73AA" w14:textId="67D458FA" w:rsidR="00BA6253" w:rsidRPr="00DF64A5" w:rsidRDefault="00BA6253">
      <w:pPr>
        <w:pStyle w:val="Listaszerbekezds"/>
        <w:numPr>
          <w:ilvl w:val="0"/>
          <w:numId w:val="8"/>
        </w:numPr>
        <w:spacing w:after="80"/>
        <w:rPr>
          <w:rFonts w:ascii="Times New Roman" w:hAnsi="Times New Roman" w:cs="Times New Roman"/>
          <w:sz w:val="24"/>
          <w:szCs w:val="24"/>
        </w:rPr>
      </w:pPr>
      <w:r w:rsidRPr="00DF64A5">
        <w:rPr>
          <w:rFonts w:ascii="Times New Roman" w:eastAsia="Arial" w:hAnsi="Times New Roman" w:cs="Times New Roman"/>
          <w:sz w:val="24"/>
          <w:szCs w:val="24"/>
        </w:rPr>
        <w:t>využívanie rôznych typov pomôcok (vizuálne, hmatové, zvukové)</w:t>
      </w:r>
    </w:p>
    <w:p w14:paraId="7B2DF2A8" w14:textId="7C9B2B2D" w:rsidR="00BA6253" w:rsidRPr="00DF64A5" w:rsidRDefault="00BA6253">
      <w:pPr>
        <w:pStyle w:val="Listaszerbekezds"/>
        <w:numPr>
          <w:ilvl w:val="0"/>
          <w:numId w:val="8"/>
        </w:numPr>
        <w:spacing w:after="80"/>
        <w:rPr>
          <w:rFonts w:ascii="Times New Roman" w:hAnsi="Times New Roman" w:cs="Times New Roman"/>
          <w:sz w:val="24"/>
          <w:szCs w:val="24"/>
        </w:rPr>
      </w:pPr>
      <w:r w:rsidRPr="00DF64A5">
        <w:rPr>
          <w:rFonts w:ascii="Times New Roman" w:eastAsia="Arial" w:hAnsi="Times New Roman" w:cs="Times New Roman"/>
          <w:sz w:val="24"/>
          <w:szCs w:val="24"/>
        </w:rPr>
        <w:t>striedanie foriem činností (individuálne, skupinové, spoločné)</w:t>
      </w:r>
    </w:p>
    <w:p w14:paraId="2CC31630" w14:textId="03C02013" w:rsidR="00BA6253" w:rsidRPr="00DF64A5" w:rsidRDefault="00BA6253">
      <w:pPr>
        <w:pStyle w:val="Listaszerbekezds"/>
        <w:numPr>
          <w:ilvl w:val="0"/>
          <w:numId w:val="8"/>
        </w:numPr>
        <w:spacing w:after="80"/>
        <w:rPr>
          <w:rFonts w:ascii="Times New Roman" w:hAnsi="Times New Roman" w:cs="Times New Roman"/>
          <w:sz w:val="24"/>
          <w:szCs w:val="24"/>
        </w:rPr>
      </w:pPr>
      <w:r w:rsidRPr="00DF64A5">
        <w:rPr>
          <w:rFonts w:ascii="Times New Roman" w:eastAsia="Arial" w:hAnsi="Times New Roman" w:cs="Times New Roman"/>
          <w:sz w:val="24"/>
          <w:szCs w:val="24"/>
        </w:rPr>
        <w:t>citlivá spätná väzba, ktorá dieťa neporovnáva s inými, ale s ním samým</w:t>
      </w:r>
    </w:p>
    <w:p w14:paraId="5336EC5A" w14:textId="7520BB58" w:rsidR="00BA6253" w:rsidRPr="00DF64A5" w:rsidRDefault="00BA6253">
      <w:pPr>
        <w:pStyle w:val="Listaszerbekezds"/>
        <w:numPr>
          <w:ilvl w:val="0"/>
          <w:numId w:val="8"/>
        </w:numPr>
        <w:spacing w:after="80"/>
        <w:rPr>
          <w:rFonts w:ascii="Times New Roman" w:hAnsi="Times New Roman" w:cs="Times New Roman"/>
          <w:sz w:val="24"/>
          <w:szCs w:val="24"/>
        </w:rPr>
      </w:pPr>
      <w:r w:rsidRPr="00DF64A5">
        <w:rPr>
          <w:rFonts w:ascii="Times New Roman" w:eastAsia="Arial" w:hAnsi="Times New Roman" w:cs="Times New Roman"/>
          <w:sz w:val="24"/>
          <w:szCs w:val="24"/>
        </w:rPr>
        <w:t>kolegiálna spolupráca učiteliek pri hľadaní vhodných prístupov</w:t>
      </w:r>
    </w:p>
    <w:p w14:paraId="7D162C62" w14:textId="77777777" w:rsidR="00BA6253" w:rsidRPr="00DF64A5" w:rsidRDefault="00BA6253" w:rsidP="00BA6253">
      <w:pPr>
        <w:spacing w:after="180"/>
        <w:rPr>
          <w:rFonts w:ascii="Times New Roman" w:hAnsi="Times New Roman" w:cs="Times New Roman"/>
          <w:sz w:val="24"/>
          <w:szCs w:val="24"/>
        </w:rPr>
      </w:pPr>
    </w:p>
    <w:p w14:paraId="56B196D3" w14:textId="77777777" w:rsidR="00BA6253" w:rsidRPr="00DF64A5" w:rsidRDefault="00BA6253" w:rsidP="00A52ADF">
      <w:pPr>
        <w:pStyle w:val="Cmsor2"/>
      </w:pPr>
      <w:bookmarkStart w:id="24" w:name="_Toc239060276"/>
      <w:r w:rsidRPr="00DF64A5">
        <w:rPr>
          <w:rFonts w:eastAsia="Arial"/>
        </w:rPr>
        <w:t>8.3  Individuálna podpora konkrétnych detí</w:t>
      </w:r>
      <w:bookmarkEnd w:id="24"/>
    </w:p>
    <w:p w14:paraId="75F3F3CA" w14:textId="77777777" w:rsidR="00BA6253" w:rsidRPr="00DF64A5" w:rsidRDefault="00BA6253" w:rsidP="00BA6253">
      <w:pPr>
        <w:spacing w:after="60"/>
        <w:rPr>
          <w:rFonts w:ascii="Times New Roman" w:hAnsi="Times New Roman" w:cs="Times New Roman"/>
          <w:sz w:val="24"/>
          <w:szCs w:val="24"/>
        </w:rPr>
      </w:pPr>
    </w:p>
    <w:p w14:paraId="2ADC961A" w14:textId="6105A7C4" w:rsidR="00BA6253" w:rsidRPr="00DF64A5" w:rsidRDefault="00BA6253">
      <w:pPr>
        <w:pStyle w:val="Listaszerbekezds"/>
        <w:numPr>
          <w:ilvl w:val="0"/>
          <w:numId w:val="9"/>
        </w:numPr>
        <w:spacing w:after="80"/>
        <w:rPr>
          <w:rFonts w:ascii="Times New Roman" w:hAnsi="Times New Roman" w:cs="Times New Roman"/>
          <w:sz w:val="24"/>
          <w:szCs w:val="24"/>
        </w:rPr>
      </w:pPr>
      <w:r w:rsidRPr="00DF64A5">
        <w:rPr>
          <w:rFonts w:ascii="Times New Roman" w:eastAsia="Arial" w:hAnsi="Times New Roman" w:cs="Times New Roman"/>
          <w:b/>
          <w:bCs/>
          <w:sz w:val="24"/>
          <w:szCs w:val="24"/>
        </w:rPr>
        <w:t xml:space="preserve">Individuálny vzdelávací program (IVP) </w:t>
      </w:r>
      <w:r w:rsidRPr="00DF64A5">
        <w:rPr>
          <w:rFonts w:ascii="Times New Roman" w:eastAsia="Arial" w:hAnsi="Times New Roman" w:cs="Times New Roman"/>
          <w:sz w:val="24"/>
          <w:szCs w:val="24"/>
        </w:rPr>
        <w:t>— pre deti so ŠVVP na základe vyjadrenia zariadenia poradenstva a prevencie</w:t>
      </w:r>
    </w:p>
    <w:p w14:paraId="6B7737E3" w14:textId="517A6F1E" w:rsidR="00BA6253" w:rsidRPr="00DF64A5" w:rsidRDefault="00BA6253">
      <w:pPr>
        <w:pStyle w:val="Listaszerbekezds"/>
        <w:numPr>
          <w:ilvl w:val="0"/>
          <w:numId w:val="9"/>
        </w:numPr>
        <w:spacing w:after="80"/>
        <w:rPr>
          <w:rFonts w:ascii="Times New Roman" w:hAnsi="Times New Roman" w:cs="Times New Roman"/>
          <w:sz w:val="24"/>
          <w:szCs w:val="24"/>
        </w:rPr>
      </w:pPr>
      <w:r w:rsidRPr="00DF64A5">
        <w:rPr>
          <w:rFonts w:ascii="Times New Roman" w:eastAsia="Arial" w:hAnsi="Times New Roman" w:cs="Times New Roman"/>
          <w:b/>
          <w:bCs/>
          <w:sz w:val="24"/>
          <w:szCs w:val="24"/>
        </w:rPr>
        <w:t xml:space="preserve">Vzdelávacie programy pre deti so zdravotným znevýhodnením </w:t>
      </w:r>
    </w:p>
    <w:p w14:paraId="57A7F480" w14:textId="01093E5C" w:rsidR="00BA6253" w:rsidRPr="00DF64A5" w:rsidRDefault="00BA6253">
      <w:pPr>
        <w:pStyle w:val="Listaszerbekezds"/>
        <w:numPr>
          <w:ilvl w:val="0"/>
          <w:numId w:val="9"/>
        </w:numPr>
        <w:spacing w:after="80"/>
        <w:rPr>
          <w:rFonts w:ascii="Times New Roman" w:hAnsi="Times New Roman" w:cs="Times New Roman"/>
          <w:sz w:val="24"/>
          <w:szCs w:val="24"/>
        </w:rPr>
      </w:pPr>
      <w:r w:rsidRPr="00DF64A5">
        <w:rPr>
          <w:rFonts w:ascii="Times New Roman" w:eastAsia="Arial" w:hAnsi="Times New Roman" w:cs="Times New Roman"/>
          <w:b/>
          <w:bCs/>
          <w:sz w:val="24"/>
          <w:szCs w:val="24"/>
        </w:rPr>
        <w:t xml:space="preserve">Podporné opatrenia </w:t>
      </w:r>
      <w:r w:rsidRPr="00DF64A5">
        <w:rPr>
          <w:rFonts w:ascii="Times New Roman" w:eastAsia="Arial" w:hAnsi="Times New Roman" w:cs="Times New Roman"/>
          <w:sz w:val="24"/>
          <w:szCs w:val="24"/>
        </w:rPr>
        <w:t>— podľa vyjadrenia CPP (pedagogický asistent, kompenzačné pomôcky, prispôsobenie prostredia)</w:t>
      </w:r>
      <w:r w:rsidR="007917F3" w:rsidRPr="00DF64A5">
        <w:rPr>
          <w:rFonts w:ascii="Times New Roman" w:eastAsia="Arial" w:hAnsi="Times New Roman" w:cs="Times New Roman"/>
          <w:sz w:val="24"/>
          <w:szCs w:val="24"/>
        </w:rPr>
        <w:t xml:space="preserve">. </w:t>
      </w:r>
      <w:r w:rsidR="00DA0D1E" w:rsidRPr="00DF64A5">
        <w:rPr>
          <w:rFonts w:ascii="Times New Roman" w:eastAsia="Arial" w:hAnsi="Times New Roman" w:cs="Times New Roman"/>
          <w:sz w:val="24"/>
          <w:szCs w:val="24"/>
        </w:rPr>
        <w:t xml:space="preserve">Podporné opatrenia sú </w:t>
      </w:r>
      <w:r w:rsidR="000D6C8C">
        <w:rPr>
          <w:rFonts w:ascii="Times New Roman" w:eastAsia="Arial" w:hAnsi="Times New Roman" w:cs="Times New Roman"/>
          <w:sz w:val="24"/>
          <w:szCs w:val="24"/>
        </w:rPr>
        <w:t>vypracované v materiáli „</w:t>
      </w:r>
      <w:r w:rsidR="00DA0D1E" w:rsidRPr="00DF64A5">
        <w:rPr>
          <w:rFonts w:ascii="Times New Roman" w:eastAsia="Arial" w:hAnsi="Times New Roman" w:cs="Times New Roman"/>
          <w:sz w:val="24"/>
          <w:szCs w:val="24"/>
        </w:rPr>
        <w:t> </w:t>
      </w:r>
      <w:r w:rsidR="000D6C8C" w:rsidRPr="000D6C8C">
        <w:rPr>
          <w:rFonts w:ascii="Times New Roman" w:hAnsi="Times New Roman" w:cs="Times New Roman"/>
        </w:rPr>
        <w:t>Podporné opatrenia ako nástroj komplexného rozvoja a podpory dieťaťa</w:t>
      </w:r>
      <w:r w:rsidR="000D6C8C" w:rsidRPr="000D6C8C">
        <w:rPr>
          <w:rFonts w:ascii="Times New Roman" w:hAnsi="Times New Roman" w:cs="Times New Roman"/>
        </w:rPr>
        <w:t>“</w:t>
      </w:r>
      <w:r w:rsidR="000D6C8C" w:rsidRPr="000D6C8C">
        <w:rPr>
          <w:rFonts w:ascii="Times New Roman" w:eastAsia="Arial" w:hAnsi="Times New Roman" w:cs="Times New Roman"/>
          <w:sz w:val="24"/>
          <w:szCs w:val="24"/>
        </w:rPr>
        <w:t xml:space="preserve"> </w:t>
      </w:r>
      <w:r w:rsidR="00DA0D1E" w:rsidRPr="000D6C8C">
        <w:rPr>
          <w:rFonts w:ascii="Times New Roman" w:eastAsia="Arial" w:hAnsi="Times New Roman" w:cs="Times New Roman"/>
          <w:sz w:val="24"/>
          <w:szCs w:val="24"/>
        </w:rPr>
        <w:t xml:space="preserve"> </w:t>
      </w:r>
      <w:r w:rsidR="00DA0D1E" w:rsidRPr="00DF64A5">
        <w:rPr>
          <w:rFonts w:ascii="Times New Roman" w:eastAsia="Arial" w:hAnsi="Times New Roman" w:cs="Times New Roman"/>
          <w:sz w:val="24"/>
          <w:szCs w:val="24"/>
        </w:rPr>
        <w:t>(</w:t>
      </w:r>
      <w:r w:rsidR="000D6C8C">
        <w:rPr>
          <w:rFonts w:ascii="Times New Roman" w:eastAsia="Arial" w:hAnsi="Times New Roman" w:cs="Times New Roman"/>
          <w:sz w:val="24"/>
          <w:szCs w:val="24"/>
        </w:rPr>
        <w:t xml:space="preserve">Dodatok </w:t>
      </w:r>
      <w:r w:rsidR="00DA0D1E" w:rsidRPr="00DF64A5">
        <w:rPr>
          <w:rFonts w:ascii="Times New Roman" w:eastAsia="Arial" w:hAnsi="Times New Roman" w:cs="Times New Roman"/>
          <w:sz w:val="24"/>
          <w:szCs w:val="24"/>
        </w:rPr>
        <w:t>č.1</w:t>
      </w:r>
      <w:r w:rsidR="000D6C8C">
        <w:rPr>
          <w:rFonts w:ascii="Times New Roman" w:eastAsia="Arial" w:hAnsi="Times New Roman" w:cs="Times New Roman"/>
          <w:sz w:val="24"/>
          <w:szCs w:val="24"/>
        </w:rPr>
        <w:t xml:space="preserve"> Školského poriadku</w:t>
      </w:r>
      <w:r w:rsidR="00DA0D1E" w:rsidRPr="00DF64A5">
        <w:rPr>
          <w:rFonts w:ascii="Times New Roman" w:eastAsia="Arial" w:hAnsi="Times New Roman" w:cs="Times New Roman"/>
          <w:sz w:val="24"/>
          <w:szCs w:val="24"/>
        </w:rPr>
        <w:t>)</w:t>
      </w:r>
    </w:p>
    <w:p w14:paraId="615BC836" w14:textId="7B9B928B" w:rsidR="00BA6253" w:rsidRPr="00DF64A5" w:rsidRDefault="00BA6253">
      <w:pPr>
        <w:pStyle w:val="Listaszerbekezds"/>
        <w:numPr>
          <w:ilvl w:val="0"/>
          <w:numId w:val="9"/>
        </w:numPr>
        <w:spacing w:after="80"/>
        <w:rPr>
          <w:rFonts w:ascii="Times New Roman" w:hAnsi="Times New Roman" w:cs="Times New Roman"/>
          <w:sz w:val="24"/>
          <w:szCs w:val="24"/>
        </w:rPr>
      </w:pPr>
      <w:r w:rsidRPr="00DF64A5">
        <w:rPr>
          <w:rFonts w:ascii="Times New Roman" w:eastAsia="Arial" w:hAnsi="Times New Roman" w:cs="Times New Roman"/>
          <w:sz w:val="24"/>
          <w:szCs w:val="24"/>
        </w:rPr>
        <w:t>individuálny plán adaptácie pre dieťa s ťažkosťami pri zaškolení</w:t>
      </w:r>
    </w:p>
    <w:p w14:paraId="191CA72C" w14:textId="14938D2C" w:rsidR="00BA6253" w:rsidRPr="00DF64A5" w:rsidRDefault="00BA6253">
      <w:pPr>
        <w:pStyle w:val="Listaszerbekezds"/>
        <w:numPr>
          <w:ilvl w:val="0"/>
          <w:numId w:val="9"/>
        </w:numPr>
        <w:spacing w:after="80"/>
        <w:rPr>
          <w:rFonts w:ascii="Times New Roman" w:hAnsi="Times New Roman" w:cs="Times New Roman"/>
          <w:sz w:val="24"/>
          <w:szCs w:val="24"/>
        </w:rPr>
      </w:pPr>
      <w:r w:rsidRPr="00DF64A5">
        <w:rPr>
          <w:rFonts w:ascii="Times New Roman" w:eastAsia="Arial" w:hAnsi="Times New Roman" w:cs="Times New Roman"/>
          <w:sz w:val="24"/>
          <w:szCs w:val="24"/>
        </w:rPr>
        <w:t>spolupráca s rodinou pri návrhu podporných postupov</w:t>
      </w:r>
    </w:p>
    <w:p w14:paraId="7EE05201" w14:textId="77777777" w:rsidR="00BA6253" w:rsidRPr="00DF64A5" w:rsidRDefault="00BA6253" w:rsidP="002F47D3">
      <w:pPr>
        <w:spacing w:after="80"/>
        <w:rPr>
          <w:rFonts w:ascii="Times New Roman" w:eastAsia="Arial" w:hAnsi="Times New Roman" w:cs="Times New Roman"/>
          <w:sz w:val="24"/>
          <w:szCs w:val="24"/>
        </w:rPr>
      </w:pPr>
    </w:p>
    <w:p w14:paraId="48CF99F7" w14:textId="77777777" w:rsidR="002F47D3" w:rsidRPr="00DF64A5" w:rsidRDefault="002F47D3" w:rsidP="00A52ADF">
      <w:pPr>
        <w:pStyle w:val="Cmsor2"/>
      </w:pPr>
      <w:bookmarkStart w:id="25" w:name="_Toc239060277"/>
      <w:r w:rsidRPr="00DF64A5">
        <w:rPr>
          <w:rFonts w:eastAsia="Arial"/>
        </w:rPr>
        <w:t>8.4  Podporný tím a odborní zamestnanci</w:t>
      </w:r>
      <w:bookmarkEnd w:id="25"/>
    </w:p>
    <w:p w14:paraId="3959E5BF" w14:textId="4C7CFE86" w:rsidR="002F47D3" w:rsidRPr="00DF64A5" w:rsidRDefault="002F47D3" w:rsidP="002F47D3">
      <w:pPr>
        <w:spacing w:after="80"/>
        <w:rPr>
          <w:rFonts w:ascii="Times New Roman" w:hAnsi="Times New Roman" w:cs="Times New Roman"/>
          <w:sz w:val="24"/>
          <w:szCs w:val="24"/>
        </w:rPr>
      </w:pPr>
      <w:r w:rsidRPr="00DF64A5">
        <w:rPr>
          <w:rFonts w:ascii="Times New Roman" w:hAnsi="Times New Roman" w:cs="Times New Roman"/>
          <w:sz w:val="24"/>
          <w:szCs w:val="24"/>
        </w:rPr>
        <w:t>Materská škola spolupracuje s Centrom poradenstva a prevencie Hurbanove. V odôvednených prípadoch materská škola zabezpečuje pedagogického asistenta.</w:t>
      </w:r>
    </w:p>
    <w:p w14:paraId="7A18C041" w14:textId="77777777" w:rsidR="00D72C84" w:rsidRPr="00DF64A5" w:rsidRDefault="00D72C84" w:rsidP="00A52ADF">
      <w:pPr>
        <w:pStyle w:val="Cmsor2"/>
      </w:pPr>
    </w:p>
    <w:p w14:paraId="6DAAF9BA" w14:textId="210E63BB" w:rsidR="00D72C84" w:rsidRPr="00DF64A5" w:rsidRDefault="00D72C84" w:rsidP="00A52ADF">
      <w:pPr>
        <w:pStyle w:val="Cmsor2"/>
        <w:rPr>
          <w:rFonts w:eastAsia="Arial"/>
        </w:rPr>
      </w:pPr>
      <w:bookmarkStart w:id="26" w:name="_Toc239060278"/>
      <w:r w:rsidRPr="00DF64A5">
        <w:rPr>
          <w:rFonts w:eastAsia="Arial"/>
          <w:bCs/>
        </w:rPr>
        <w:t>8.5  Priaznivá klíma MŠ a prevencia diskriminácie a segregácie</w:t>
      </w:r>
      <w:bookmarkEnd w:id="26"/>
    </w:p>
    <w:p w14:paraId="533B3527" w14:textId="77777777" w:rsidR="00D72C84" w:rsidRPr="00DF64A5" w:rsidRDefault="00D72C84" w:rsidP="00D72C84">
      <w:pPr>
        <w:spacing w:after="60" w:line="240" w:lineRule="auto"/>
        <w:rPr>
          <w:rFonts w:ascii="Times New Roman" w:eastAsia="Arial" w:hAnsi="Times New Roman" w:cs="Times New Roman"/>
          <w:sz w:val="24"/>
          <w:szCs w:val="24"/>
          <w:lang w:eastAsia="sk-SK"/>
        </w:rPr>
      </w:pPr>
    </w:p>
    <w:p w14:paraId="2172F841" w14:textId="55A9FB11" w:rsidR="00D72C84" w:rsidRPr="00DF64A5" w:rsidRDefault="00D72C84">
      <w:pPr>
        <w:pStyle w:val="Listaszerbekezds"/>
        <w:numPr>
          <w:ilvl w:val="0"/>
          <w:numId w:val="10"/>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budovanie prijímajúcej, priateľskej atmosféry v každej triede</w:t>
      </w:r>
    </w:p>
    <w:p w14:paraId="52AA9C58" w14:textId="0D0D635F" w:rsidR="00D72C84" w:rsidRPr="00DF64A5" w:rsidRDefault="00D72C84">
      <w:pPr>
        <w:pStyle w:val="Listaszerbekezds"/>
        <w:numPr>
          <w:ilvl w:val="0"/>
          <w:numId w:val="10"/>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modelovanie pozitívnych vzorov správania učiteľkami</w:t>
      </w:r>
    </w:p>
    <w:p w14:paraId="763CC7CA" w14:textId="7EA7F921" w:rsidR="00D72C84" w:rsidRPr="00DF64A5" w:rsidRDefault="00D72C84">
      <w:pPr>
        <w:pStyle w:val="Listaszerbekezds"/>
        <w:numPr>
          <w:ilvl w:val="0"/>
          <w:numId w:val="10"/>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lastRenderedPageBreak/>
        <w:t>aktívne rozpoznávanie a riešenie predsudkov a nálepiek medzi deťmi</w:t>
      </w:r>
    </w:p>
    <w:p w14:paraId="14C978D6" w14:textId="06E447ED" w:rsidR="00D72C84" w:rsidRPr="00DF64A5" w:rsidRDefault="00D72C84">
      <w:pPr>
        <w:pStyle w:val="Listaszerbekezds"/>
        <w:numPr>
          <w:ilvl w:val="0"/>
          <w:numId w:val="10"/>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multikultúrna výchova primeraná veku</w:t>
      </w:r>
    </w:p>
    <w:p w14:paraId="102D6550" w14:textId="68E07B3A" w:rsidR="00D72C84" w:rsidRPr="00DF64A5" w:rsidRDefault="00D72C84">
      <w:pPr>
        <w:pStyle w:val="Listaszerbekezds"/>
        <w:numPr>
          <w:ilvl w:val="0"/>
          <w:numId w:val="10"/>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úzka spolupráca s rodičmi pri budovaní inkluzívnej klímy</w:t>
      </w:r>
    </w:p>
    <w:p w14:paraId="3894710D" w14:textId="475D7F11" w:rsidR="00D72C84" w:rsidRPr="00DF64A5" w:rsidRDefault="00D72C84">
      <w:pPr>
        <w:pStyle w:val="Listaszerbekezds"/>
        <w:numPr>
          <w:ilvl w:val="0"/>
          <w:numId w:val="10"/>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preventívne aktivity zamerané na empatiu a sociálne zručnosti</w:t>
      </w:r>
    </w:p>
    <w:p w14:paraId="2814FF59" w14:textId="77777777" w:rsidR="005D635E" w:rsidRPr="00DF64A5" w:rsidRDefault="005D635E" w:rsidP="00BA6253">
      <w:pPr>
        <w:jc w:val="both"/>
        <w:rPr>
          <w:rFonts w:ascii="Times New Roman" w:hAnsi="Times New Roman" w:cs="Times New Roman"/>
          <w:b/>
          <w:bCs/>
          <w:sz w:val="24"/>
          <w:szCs w:val="24"/>
        </w:rPr>
      </w:pPr>
    </w:p>
    <w:p w14:paraId="50D78430" w14:textId="556767D3" w:rsidR="005D635E" w:rsidRPr="00DF64A5" w:rsidRDefault="005D635E" w:rsidP="00A52ADF">
      <w:pPr>
        <w:pStyle w:val="Cmsor2"/>
        <w:rPr>
          <w:rFonts w:eastAsia="Arial"/>
        </w:rPr>
      </w:pPr>
      <w:bookmarkStart w:id="27" w:name="_Toc239060279"/>
      <w:r w:rsidRPr="00DF64A5">
        <w:rPr>
          <w:rFonts w:eastAsia="Arial"/>
        </w:rPr>
        <w:t>8.</w:t>
      </w:r>
      <w:r w:rsidR="00DF64A5">
        <w:rPr>
          <w:rFonts w:eastAsia="Arial"/>
        </w:rPr>
        <w:t>6</w:t>
      </w:r>
      <w:r w:rsidRPr="00DF64A5">
        <w:rPr>
          <w:rFonts w:eastAsia="Arial"/>
        </w:rPr>
        <w:t xml:space="preserve">  Spolupráca s odbornými zariadeniami</w:t>
      </w:r>
      <w:bookmarkEnd w:id="27"/>
    </w:p>
    <w:p w14:paraId="76F71228" w14:textId="77777777" w:rsidR="005D635E" w:rsidRPr="00DF64A5" w:rsidRDefault="005D635E" w:rsidP="005D635E">
      <w:pPr>
        <w:spacing w:after="60" w:line="240" w:lineRule="auto"/>
        <w:rPr>
          <w:rFonts w:ascii="Times New Roman" w:eastAsia="Arial" w:hAnsi="Times New Roman" w:cs="Times New Roman"/>
          <w:sz w:val="24"/>
          <w:szCs w:val="24"/>
          <w:lang w:eastAsia="sk-SK"/>
        </w:rPr>
      </w:pPr>
    </w:p>
    <w:p w14:paraId="7F8077DF" w14:textId="25ACE0E1" w:rsidR="005D635E" w:rsidRPr="00DF64A5" w:rsidRDefault="005D635E">
      <w:pPr>
        <w:pStyle w:val="Listaszerbekezds"/>
        <w:numPr>
          <w:ilvl w:val="0"/>
          <w:numId w:val="11"/>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Centrum poradenstva a prevencie (CPP)</w:t>
      </w:r>
    </w:p>
    <w:p w14:paraId="7E83A337" w14:textId="0F616002" w:rsidR="005D635E" w:rsidRPr="00DF64A5" w:rsidRDefault="005D635E">
      <w:pPr>
        <w:pStyle w:val="Listaszerbekezds"/>
        <w:numPr>
          <w:ilvl w:val="0"/>
          <w:numId w:val="11"/>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Špecializované CPP (pri závažnom ŠVVP)</w:t>
      </w:r>
    </w:p>
    <w:p w14:paraId="1B1962E7" w14:textId="0AF5B65A" w:rsidR="005D635E" w:rsidRPr="00DF64A5" w:rsidRDefault="005D635E">
      <w:pPr>
        <w:pStyle w:val="Listaszerbekezds"/>
        <w:numPr>
          <w:ilvl w:val="0"/>
          <w:numId w:val="11"/>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ÚPSVaR (pri sociálne odkázaných rodinách)</w:t>
      </w:r>
    </w:p>
    <w:p w14:paraId="37F3FD61" w14:textId="3E52D658" w:rsidR="005D635E" w:rsidRPr="00DF64A5" w:rsidRDefault="005D635E">
      <w:pPr>
        <w:pStyle w:val="Listaszerbekezds"/>
        <w:numPr>
          <w:ilvl w:val="0"/>
          <w:numId w:val="11"/>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detský lekár, klinický psychológ, logopéd</w:t>
      </w:r>
    </w:p>
    <w:p w14:paraId="264C3454" w14:textId="650650B3" w:rsidR="005D635E" w:rsidRPr="00DF64A5" w:rsidRDefault="005D635E">
      <w:pPr>
        <w:pStyle w:val="Listaszerbekezds"/>
        <w:numPr>
          <w:ilvl w:val="0"/>
          <w:numId w:val="11"/>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Regionálny úrad verejného zdravotníctva</w:t>
      </w:r>
    </w:p>
    <w:p w14:paraId="70893E6D" w14:textId="51CE743F" w:rsidR="00491AD6" w:rsidRPr="00C73262" w:rsidRDefault="005D635E">
      <w:pPr>
        <w:pStyle w:val="Listaszerbekezds"/>
        <w:numPr>
          <w:ilvl w:val="0"/>
          <w:numId w:val="11"/>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miestne neziskové a komunitné organizácie</w:t>
      </w:r>
      <w:r w:rsidR="003A4232" w:rsidRPr="00DF64A5">
        <w:rPr>
          <w:rFonts w:ascii="Times New Roman" w:eastAsia="Arial" w:hAnsi="Times New Roman" w:cs="Times New Roman"/>
          <w:sz w:val="24"/>
          <w:szCs w:val="24"/>
          <w:lang w:eastAsia="sk-SK"/>
        </w:rPr>
        <w:t xml:space="preserve"> (resocializačné centrum Nádej)</w:t>
      </w:r>
    </w:p>
    <w:p w14:paraId="79F2128C" w14:textId="77777777" w:rsidR="00A27B4B" w:rsidRPr="00DF64A5" w:rsidRDefault="00A27B4B" w:rsidP="00A52ADF">
      <w:pPr>
        <w:pStyle w:val="Cmsor1"/>
        <w:rPr>
          <w:rFonts w:eastAsia="Arial"/>
          <w:lang w:eastAsia="sk-SK"/>
        </w:rPr>
      </w:pPr>
      <w:bookmarkStart w:id="28" w:name="_Toc239060280"/>
      <w:r w:rsidRPr="00DF64A5">
        <w:t xml:space="preserve">9 </w:t>
      </w:r>
      <w:r w:rsidRPr="00DF64A5">
        <w:rPr>
          <w:rFonts w:eastAsia="Arial"/>
          <w:lang w:eastAsia="sk-SK"/>
        </w:rPr>
        <w:t>Stratégia digitálnej transformácie vzdelávania</w:t>
      </w:r>
      <w:bookmarkEnd w:id="28"/>
    </w:p>
    <w:p w14:paraId="04ADD1D1" w14:textId="77777777" w:rsidR="00FB74A0" w:rsidRPr="00DF64A5" w:rsidRDefault="00FB74A0" w:rsidP="00A52ADF">
      <w:pPr>
        <w:pStyle w:val="Cmsor2"/>
        <w:rPr>
          <w:rFonts w:eastAsia="Arial"/>
        </w:rPr>
      </w:pPr>
      <w:bookmarkStart w:id="29" w:name="_Toc239060281"/>
      <w:r w:rsidRPr="00DF64A5">
        <w:rPr>
          <w:rFonts w:eastAsia="Arial"/>
        </w:rPr>
        <w:t>9.1  Cieľ a princípy digitálnej transformácie v MŠ</w:t>
      </w:r>
      <w:bookmarkEnd w:id="29"/>
    </w:p>
    <w:p w14:paraId="1B56FA46" w14:textId="77777777" w:rsidR="00FB74A0" w:rsidRPr="00DF64A5" w:rsidRDefault="00FB74A0" w:rsidP="00FB74A0">
      <w:pPr>
        <w:spacing w:after="60" w:line="240" w:lineRule="auto"/>
        <w:rPr>
          <w:rFonts w:ascii="Times New Roman" w:eastAsia="Arial" w:hAnsi="Times New Roman" w:cs="Times New Roman"/>
          <w:sz w:val="24"/>
          <w:szCs w:val="24"/>
          <w:lang w:eastAsia="sk-SK"/>
        </w:rPr>
      </w:pPr>
    </w:p>
    <w:p w14:paraId="72CBFD82" w14:textId="77777777" w:rsidR="00FB74A0" w:rsidRPr="00DF64A5" w:rsidRDefault="00FB74A0" w:rsidP="00FB74A0">
      <w:p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Digitálna transformácia predprimárneho vzdelávania je systematický, premyslený a pedagogicky ukotvený proces zmysluplného začleňovania digitálnych technológií a rozvoja digitálnych zručností do VVČ v súlade s vývinovými osobitosťami detí predškolského veku.</w:t>
      </w:r>
    </w:p>
    <w:p w14:paraId="16C95944" w14:textId="77777777" w:rsidR="00FB74A0" w:rsidRPr="00DF64A5" w:rsidRDefault="00FB74A0" w:rsidP="00FB74A0">
      <w:pPr>
        <w:spacing w:after="180" w:line="240" w:lineRule="auto"/>
        <w:rPr>
          <w:rFonts w:ascii="Times New Roman" w:eastAsia="Arial" w:hAnsi="Times New Roman" w:cs="Times New Roman"/>
          <w:sz w:val="24"/>
          <w:szCs w:val="24"/>
          <w:lang w:eastAsia="sk-SK"/>
        </w:rPr>
      </w:pPr>
    </w:p>
    <w:p w14:paraId="4E35BB46" w14:textId="6B99FF3B" w:rsidR="00FB74A0" w:rsidRPr="00DF64A5" w:rsidRDefault="00FB74A0" w:rsidP="00FB74A0">
      <w:p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Kľúčové princípy:</w:t>
      </w:r>
    </w:p>
    <w:p w14:paraId="7E5E4750" w14:textId="6347D27E" w:rsidR="00FB74A0" w:rsidRPr="00DF64A5" w:rsidRDefault="00FB74A0">
      <w:pPr>
        <w:pStyle w:val="Listaszerbekezds"/>
        <w:numPr>
          <w:ilvl w:val="0"/>
          <w:numId w:val="12"/>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 xml:space="preserve">primeranosť veku </w:t>
      </w:r>
      <w:r w:rsidRPr="00DF64A5">
        <w:rPr>
          <w:rFonts w:ascii="Times New Roman" w:eastAsia="Arial" w:hAnsi="Times New Roman" w:cs="Times New Roman"/>
          <w:sz w:val="24"/>
          <w:szCs w:val="24"/>
          <w:lang w:eastAsia="sk-SK"/>
        </w:rPr>
        <w:t>— technológie sa využívajú v miere primeranej vývinovým osobitostiam</w:t>
      </w:r>
    </w:p>
    <w:p w14:paraId="01E2D4EF" w14:textId="6F607A7C" w:rsidR="00FB74A0" w:rsidRPr="00DF64A5" w:rsidRDefault="00FB74A0">
      <w:pPr>
        <w:pStyle w:val="Listaszerbekezds"/>
        <w:numPr>
          <w:ilvl w:val="0"/>
          <w:numId w:val="12"/>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 xml:space="preserve">rovnováha </w:t>
      </w:r>
      <w:r w:rsidRPr="00DF64A5">
        <w:rPr>
          <w:rFonts w:ascii="Times New Roman" w:eastAsia="Arial" w:hAnsi="Times New Roman" w:cs="Times New Roman"/>
          <w:sz w:val="24"/>
          <w:szCs w:val="24"/>
          <w:lang w:eastAsia="sk-SK"/>
        </w:rPr>
        <w:t>— digitálne technológie sú podporným nástrojom, nie náhradou hry, pohybu a sociálnej interakcie</w:t>
      </w:r>
    </w:p>
    <w:p w14:paraId="760F7484" w14:textId="5617F009" w:rsidR="00FB74A0" w:rsidRPr="00DF64A5" w:rsidRDefault="00FB74A0">
      <w:pPr>
        <w:pStyle w:val="Listaszerbekezds"/>
        <w:numPr>
          <w:ilvl w:val="0"/>
          <w:numId w:val="12"/>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 xml:space="preserve">aktívne učenie </w:t>
      </w:r>
      <w:r w:rsidRPr="00DF64A5">
        <w:rPr>
          <w:rFonts w:ascii="Times New Roman" w:eastAsia="Arial" w:hAnsi="Times New Roman" w:cs="Times New Roman"/>
          <w:sz w:val="24"/>
          <w:szCs w:val="24"/>
          <w:lang w:eastAsia="sk-SK"/>
        </w:rPr>
        <w:t>— dieťa aktívne skúma, nie pasívne konzumuje obsah</w:t>
      </w:r>
    </w:p>
    <w:p w14:paraId="49F5E5CA" w14:textId="7C86AFEC" w:rsidR="00FB74A0" w:rsidRPr="00DF64A5" w:rsidRDefault="00FB74A0">
      <w:pPr>
        <w:pStyle w:val="Listaszerbekezds"/>
        <w:numPr>
          <w:ilvl w:val="0"/>
          <w:numId w:val="12"/>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 xml:space="preserve">bezpečnosť </w:t>
      </w:r>
      <w:r w:rsidRPr="00DF64A5">
        <w:rPr>
          <w:rFonts w:ascii="Times New Roman" w:eastAsia="Arial" w:hAnsi="Times New Roman" w:cs="Times New Roman"/>
          <w:sz w:val="24"/>
          <w:szCs w:val="24"/>
          <w:lang w:eastAsia="sk-SK"/>
        </w:rPr>
        <w:t>— dôsledné dbanie na fyzické a psychické zdravie dieťaťa</w:t>
      </w:r>
    </w:p>
    <w:p w14:paraId="797D4E45" w14:textId="15A52B9C" w:rsidR="00FB74A0" w:rsidRPr="00DF64A5" w:rsidRDefault="00FB74A0">
      <w:pPr>
        <w:pStyle w:val="Listaszerbekezds"/>
        <w:numPr>
          <w:ilvl w:val="0"/>
          <w:numId w:val="12"/>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 xml:space="preserve">personalizácia </w:t>
      </w:r>
      <w:r w:rsidRPr="00DF64A5">
        <w:rPr>
          <w:rFonts w:ascii="Times New Roman" w:eastAsia="Arial" w:hAnsi="Times New Roman" w:cs="Times New Roman"/>
          <w:sz w:val="24"/>
          <w:szCs w:val="24"/>
          <w:lang w:eastAsia="sk-SK"/>
        </w:rPr>
        <w:t>— rešpektovanie individuálnych potrieb a tempa učenia</w:t>
      </w:r>
    </w:p>
    <w:p w14:paraId="5730AFBE" w14:textId="4C709230" w:rsidR="00FB74A0" w:rsidRPr="00DF64A5" w:rsidRDefault="00FB74A0">
      <w:pPr>
        <w:pStyle w:val="Listaszerbekezds"/>
        <w:numPr>
          <w:ilvl w:val="0"/>
          <w:numId w:val="12"/>
        </w:numPr>
        <w:spacing w:after="8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 xml:space="preserve">inkluzívnosť </w:t>
      </w:r>
      <w:r w:rsidRPr="00DF64A5">
        <w:rPr>
          <w:rFonts w:ascii="Times New Roman" w:eastAsia="Arial" w:hAnsi="Times New Roman" w:cs="Times New Roman"/>
          <w:sz w:val="24"/>
          <w:szCs w:val="24"/>
          <w:lang w:eastAsia="sk-SK"/>
        </w:rPr>
        <w:t>— podpora detí so ŠVVP prostredníctvom asistívnych technológií</w:t>
      </w:r>
    </w:p>
    <w:p w14:paraId="01D2DD7A" w14:textId="77777777" w:rsidR="00FB74A0" w:rsidRPr="00DF64A5" w:rsidRDefault="00FB74A0" w:rsidP="00FB74A0">
      <w:pPr>
        <w:spacing w:after="180" w:line="240" w:lineRule="auto"/>
        <w:rPr>
          <w:rFonts w:ascii="Times New Roman" w:eastAsia="Arial" w:hAnsi="Times New Roman" w:cs="Times New Roman"/>
          <w:sz w:val="24"/>
          <w:szCs w:val="24"/>
          <w:lang w:eastAsia="sk-SK"/>
        </w:rPr>
      </w:pPr>
    </w:p>
    <w:p w14:paraId="0A33DCA5" w14:textId="6F07A700" w:rsidR="00FB74A0" w:rsidRPr="00DF64A5" w:rsidRDefault="00FB74A0" w:rsidP="00A52ADF">
      <w:pPr>
        <w:pStyle w:val="Cmsor2"/>
        <w:rPr>
          <w:rFonts w:eastAsia="Arial"/>
        </w:rPr>
      </w:pPr>
      <w:bookmarkStart w:id="30" w:name="_Toc239060282"/>
      <w:r w:rsidRPr="00DF64A5">
        <w:rPr>
          <w:rFonts w:eastAsia="Arial"/>
        </w:rPr>
        <w:t>9.2  Ciele rozvoja digitálnej gramotnosti detí</w:t>
      </w:r>
      <w:bookmarkEnd w:id="30"/>
    </w:p>
    <w:p w14:paraId="02A46137" w14:textId="06562B2A" w:rsidR="00FB74A0" w:rsidRPr="00DF64A5" w:rsidRDefault="00FB74A0">
      <w:pPr>
        <w:pStyle w:val="Listaszerbekezds"/>
        <w:numPr>
          <w:ilvl w:val="0"/>
          <w:numId w:val="13"/>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na veku primeranej úrovni porozumieť základným javom digitálnej doby</w:t>
      </w:r>
    </w:p>
    <w:p w14:paraId="77322217" w14:textId="2BAF7CDE" w:rsidR="00FB74A0" w:rsidRPr="00DF64A5" w:rsidRDefault="00FB74A0">
      <w:pPr>
        <w:pStyle w:val="Listaszerbekezds"/>
        <w:numPr>
          <w:ilvl w:val="0"/>
          <w:numId w:val="13"/>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rozvíjať pozitívne a zodpovedné postoje k digitálnym technológiám</w:t>
      </w:r>
    </w:p>
    <w:p w14:paraId="5952C584" w14:textId="15DF1EDB" w:rsidR="00FB74A0" w:rsidRPr="00DF64A5" w:rsidRDefault="00FB74A0">
      <w:pPr>
        <w:pStyle w:val="Listaszerbekezds"/>
        <w:numPr>
          <w:ilvl w:val="0"/>
          <w:numId w:val="13"/>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budovať základy digitálneho a informatického myslenia prostredníctvom hry</w:t>
      </w:r>
    </w:p>
    <w:p w14:paraId="57703EC8" w14:textId="5B4C36CC" w:rsidR="00FB74A0" w:rsidRPr="00DF64A5" w:rsidRDefault="00FB74A0">
      <w:pPr>
        <w:pStyle w:val="Listaszerbekezds"/>
        <w:numPr>
          <w:ilvl w:val="0"/>
          <w:numId w:val="13"/>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cez objavovanie a tvorivé činnosti sa učiť riešiť problémy</w:t>
      </w:r>
    </w:p>
    <w:p w14:paraId="082552BB" w14:textId="1DC9A1AD" w:rsidR="00FB74A0" w:rsidRPr="00DF64A5" w:rsidRDefault="00FB74A0">
      <w:pPr>
        <w:pStyle w:val="Listaszerbekezds"/>
        <w:numPr>
          <w:ilvl w:val="0"/>
          <w:numId w:val="13"/>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s využitím veku primeraných digitálnych aj nedigitálnych pomôcok</w:t>
      </w:r>
    </w:p>
    <w:p w14:paraId="1AE37BC5" w14:textId="77777777" w:rsidR="00FB74A0" w:rsidRPr="00DF64A5" w:rsidRDefault="00FB74A0" w:rsidP="00FB74A0">
      <w:pPr>
        <w:spacing w:after="180" w:line="240" w:lineRule="auto"/>
        <w:rPr>
          <w:rFonts w:ascii="Times New Roman" w:eastAsia="Arial" w:hAnsi="Times New Roman" w:cs="Times New Roman"/>
          <w:sz w:val="24"/>
          <w:szCs w:val="24"/>
          <w:lang w:eastAsia="sk-SK"/>
        </w:rPr>
      </w:pPr>
    </w:p>
    <w:p w14:paraId="12C40E78" w14:textId="51BD1279" w:rsidR="00FB74A0" w:rsidRPr="00DF64A5" w:rsidRDefault="00FB74A0" w:rsidP="00A52ADF">
      <w:pPr>
        <w:pStyle w:val="Cmsor2"/>
        <w:rPr>
          <w:rFonts w:eastAsia="Arial"/>
        </w:rPr>
      </w:pPr>
      <w:bookmarkStart w:id="31" w:name="_Toc239060283"/>
      <w:r w:rsidRPr="00DF64A5">
        <w:rPr>
          <w:rFonts w:eastAsia="Arial"/>
        </w:rPr>
        <w:t>9.3  Rozvoj digitálnych kompetencií pedagogických zamestnancov</w:t>
      </w:r>
      <w:bookmarkEnd w:id="31"/>
    </w:p>
    <w:p w14:paraId="066BDFF9" w14:textId="574373C4" w:rsidR="00FB74A0" w:rsidRPr="00DF64A5" w:rsidRDefault="00FB74A0">
      <w:pPr>
        <w:pStyle w:val="Listaszerbekezds"/>
        <w:numPr>
          <w:ilvl w:val="0"/>
          <w:numId w:val="14"/>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aktualizačné a inovačné vzdelávanie v oblasti digitálnych nástrojov</w:t>
      </w:r>
    </w:p>
    <w:p w14:paraId="737C06C8" w14:textId="26990437" w:rsidR="00FB74A0" w:rsidRPr="00DF64A5" w:rsidRDefault="00FB74A0">
      <w:pPr>
        <w:pStyle w:val="Listaszerbekezds"/>
        <w:numPr>
          <w:ilvl w:val="0"/>
          <w:numId w:val="14"/>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schopnosť kriticky vyberať a reflektovať vhodné digitálne pomôcky</w:t>
      </w:r>
    </w:p>
    <w:p w14:paraId="781D10C0" w14:textId="4D5DE7F8" w:rsidR="00FB74A0" w:rsidRPr="00DF64A5" w:rsidRDefault="00FB74A0">
      <w:pPr>
        <w:pStyle w:val="Listaszerbekezds"/>
        <w:numPr>
          <w:ilvl w:val="0"/>
          <w:numId w:val="14"/>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lastRenderedPageBreak/>
        <w:t>vytváranie bezpečného a podnetného vzdelávacieho prostredia</w:t>
      </w:r>
    </w:p>
    <w:p w14:paraId="0E189DC0" w14:textId="73D4FF95" w:rsidR="00FB74A0" w:rsidRPr="00DF64A5" w:rsidRDefault="00FB74A0">
      <w:pPr>
        <w:pStyle w:val="Listaszerbekezds"/>
        <w:numPr>
          <w:ilvl w:val="0"/>
          <w:numId w:val="14"/>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modelovanie zodpovedného používania technológií pred deťmi</w:t>
      </w:r>
    </w:p>
    <w:p w14:paraId="616875F0" w14:textId="0D57B6C3" w:rsidR="00FB74A0" w:rsidRPr="00DF64A5" w:rsidRDefault="00FB74A0">
      <w:pPr>
        <w:pStyle w:val="Listaszerbekezds"/>
        <w:numPr>
          <w:ilvl w:val="0"/>
          <w:numId w:val="14"/>
        </w:numPr>
        <w:spacing w:after="80" w:line="276"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výmena skúseností v</w:t>
      </w:r>
      <w:r w:rsidR="001F3E12" w:rsidRPr="00DF64A5">
        <w:rPr>
          <w:rFonts w:ascii="Times New Roman" w:eastAsia="Arial" w:hAnsi="Times New Roman" w:cs="Times New Roman"/>
          <w:sz w:val="24"/>
          <w:szCs w:val="24"/>
          <w:lang w:eastAsia="sk-SK"/>
        </w:rPr>
        <w:t> </w:t>
      </w:r>
      <w:r w:rsidRPr="00DF64A5">
        <w:rPr>
          <w:rFonts w:ascii="Times New Roman" w:eastAsia="Arial" w:hAnsi="Times New Roman" w:cs="Times New Roman"/>
          <w:sz w:val="24"/>
          <w:szCs w:val="24"/>
          <w:lang w:eastAsia="sk-SK"/>
        </w:rPr>
        <w:t>kolektíve</w:t>
      </w:r>
    </w:p>
    <w:p w14:paraId="3DA8F3DC" w14:textId="77777777" w:rsidR="00491AD6" w:rsidRPr="00DF64A5" w:rsidRDefault="00491AD6" w:rsidP="00DF64A5">
      <w:pPr>
        <w:spacing w:after="80" w:line="276" w:lineRule="auto"/>
        <w:rPr>
          <w:rFonts w:ascii="Times New Roman" w:eastAsia="Arial" w:hAnsi="Times New Roman" w:cs="Times New Roman"/>
          <w:sz w:val="24"/>
          <w:szCs w:val="24"/>
          <w:lang w:eastAsia="sk-SK"/>
        </w:rPr>
      </w:pPr>
    </w:p>
    <w:p w14:paraId="43F2D632" w14:textId="0A3CDDF5" w:rsidR="001F3E12" w:rsidRPr="00DF64A5" w:rsidRDefault="00FB74A0" w:rsidP="00A52ADF">
      <w:pPr>
        <w:pStyle w:val="Cmsor2"/>
        <w:rPr>
          <w:rFonts w:eastAsia="Arial"/>
        </w:rPr>
      </w:pPr>
      <w:bookmarkStart w:id="32" w:name="_Toc239060284"/>
      <w:r w:rsidRPr="00DF64A5">
        <w:t>9.4</w:t>
      </w:r>
      <w:r w:rsidR="001F3E12" w:rsidRPr="00DF64A5">
        <w:t xml:space="preserve">  </w:t>
      </w:r>
      <w:r w:rsidR="001F3E12" w:rsidRPr="00DF64A5">
        <w:rPr>
          <w:rFonts w:eastAsia="Arial"/>
        </w:rPr>
        <w:t>Materiálno-technické vybavenie a</w:t>
      </w:r>
      <w:r w:rsidR="00BE698E" w:rsidRPr="00DF64A5">
        <w:rPr>
          <w:rFonts w:eastAsia="Arial"/>
        </w:rPr>
        <w:t> </w:t>
      </w:r>
      <w:r w:rsidR="001F3E12" w:rsidRPr="00DF64A5">
        <w:rPr>
          <w:rFonts w:eastAsia="Arial"/>
        </w:rPr>
        <w:t>nástroje</w:t>
      </w:r>
      <w:bookmarkEnd w:id="32"/>
    </w:p>
    <w:p w14:paraId="36C39098" w14:textId="77777777" w:rsidR="00BE698E" w:rsidRPr="00DF64A5" w:rsidRDefault="00BE698E" w:rsidP="00BE698E">
      <w:pPr>
        <w:pStyle w:val="Nincstrkz"/>
        <w:rPr>
          <w:rFonts w:ascii="Times New Roman" w:hAnsi="Times New Roman" w:cs="Times New Roman"/>
          <w:i/>
          <w:sz w:val="24"/>
          <w:szCs w:val="24"/>
        </w:rPr>
      </w:pPr>
      <w:r w:rsidRPr="00DF64A5">
        <w:rPr>
          <w:rFonts w:ascii="Times New Roman" w:hAnsi="Times New Roman" w:cs="Times New Roman"/>
          <w:i/>
          <w:sz w:val="24"/>
          <w:szCs w:val="24"/>
        </w:rPr>
        <w:t xml:space="preserve">Súčasťou materiálno-technických podmienok sú: </w:t>
      </w:r>
    </w:p>
    <w:p w14:paraId="078EFAA8" w14:textId="77777777" w:rsidR="00BE698E" w:rsidRPr="00DF64A5" w:rsidRDefault="00BE698E" w:rsidP="00BE698E">
      <w:pPr>
        <w:pStyle w:val="Nincstrkz"/>
        <w:rPr>
          <w:rFonts w:ascii="Times New Roman" w:hAnsi="Times New Roman" w:cs="Times New Roman"/>
          <w:sz w:val="24"/>
          <w:szCs w:val="24"/>
        </w:rPr>
      </w:pPr>
      <w:r w:rsidRPr="00DF64A5">
        <w:rPr>
          <w:rFonts w:ascii="Times New Roman" w:hAnsi="Times New Roman" w:cs="Times New Roman"/>
          <w:sz w:val="24"/>
          <w:szCs w:val="24"/>
        </w:rPr>
        <w:t>- hračky a hrový materiál umiestnený v zornom poli dieťaťa, vrátane digitálnych hračiek,</w:t>
      </w:r>
    </w:p>
    <w:p w14:paraId="1332A493" w14:textId="77777777" w:rsidR="00BE698E" w:rsidRPr="00DF64A5" w:rsidRDefault="00BE698E" w:rsidP="00BE698E">
      <w:pPr>
        <w:pStyle w:val="Nincstrkz"/>
        <w:rPr>
          <w:rFonts w:ascii="Times New Roman" w:hAnsi="Times New Roman" w:cs="Times New Roman"/>
          <w:sz w:val="24"/>
          <w:szCs w:val="24"/>
        </w:rPr>
      </w:pPr>
      <w:r w:rsidRPr="00DF64A5">
        <w:rPr>
          <w:rFonts w:ascii="Times New Roman" w:hAnsi="Times New Roman" w:cs="Times New Roman"/>
          <w:sz w:val="24"/>
          <w:szCs w:val="24"/>
        </w:rPr>
        <w:t>- rôzne učebné pomôcky, napomáhajúce plneniu školského vzdelávacieho programu napr.:</w:t>
      </w:r>
    </w:p>
    <w:p w14:paraId="18E04EF5" w14:textId="77777777" w:rsidR="00BE698E" w:rsidRPr="00DF64A5" w:rsidRDefault="00BE698E" w:rsidP="00BE698E">
      <w:pPr>
        <w:pStyle w:val="Nincstrkz"/>
        <w:rPr>
          <w:rFonts w:ascii="Times New Roman" w:hAnsi="Times New Roman" w:cs="Times New Roman"/>
          <w:sz w:val="24"/>
          <w:szCs w:val="24"/>
        </w:rPr>
      </w:pPr>
      <w:r w:rsidRPr="00DF64A5">
        <w:rPr>
          <w:rFonts w:ascii="Times New Roman" w:hAnsi="Times New Roman" w:cs="Times New Roman"/>
          <w:sz w:val="24"/>
          <w:szCs w:val="24"/>
        </w:rPr>
        <w:t>- hudobného charakteru – hudobné nástroje, Orffov inštrumentár, nahrávky hud. diel</w:t>
      </w:r>
    </w:p>
    <w:p w14:paraId="7041BF47" w14:textId="77777777" w:rsidR="00BE698E" w:rsidRPr="00DF64A5" w:rsidRDefault="00BE698E" w:rsidP="00BE698E">
      <w:pPr>
        <w:pStyle w:val="Nincstrkz"/>
        <w:rPr>
          <w:rFonts w:ascii="Times New Roman" w:hAnsi="Times New Roman" w:cs="Times New Roman"/>
          <w:sz w:val="24"/>
          <w:szCs w:val="24"/>
        </w:rPr>
      </w:pPr>
      <w:r w:rsidRPr="00DF64A5">
        <w:rPr>
          <w:rFonts w:ascii="Times New Roman" w:hAnsi="Times New Roman" w:cs="Times New Roman"/>
          <w:sz w:val="24"/>
          <w:szCs w:val="24"/>
        </w:rPr>
        <w:t>-  dramatického charakteru – paravany, rôzne druhy bábok,</w:t>
      </w:r>
    </w:p>
    <w:p w14:paraId="2554026D" w14:textId="27FA6C83" w:rsidR="00BE698E" w:rsidRPr="00DF64A5" w:rsidRDefault="00BE698E" w:rsidP="00BE698E">
      <w:pPr>
        <w:pStyle w:val="Nincstrkz"/>
        <w:rPr>
          <w:rFonts w:ascii="Times New Roman" w:hAnsi="Times New Roman" w:cs="Times New Roman"/>
          <w:sz w:val="24"/>
          <w:szCs w:val="24"/>
        </w:rPr>
      </w:pPr>
      <w:r w:rsidRPr="00DF64A5">
        <w:rPr>
          <w:rFonts w:ascii="Times New Roman" w:hAnsi="Times New Roman" w:cs="Times New Roman"/>
          <w:sz w:val="24"/>
          <w:szCs w:val="24"/>
        </w:rPr>
        <w:t>- pohybového charakteru – telovýchovné náradie (voľné aj pevné) a náčinie (napr. švihadlá, obruče, stuhy, lopty, tyče, šatky),</w:t>
      </w:r>
    </w:p>
    <w:p w14:paraId="22EDDE59" w14:textId="77777777" w:rsidR="00BE698E" w:rsidRPr="00DF64A5" w:rsidRDefault="00BE698E" w:rsidP="00BE698E">
      <w:pPr>
        <w:pStyle w:val="Nincstrkz"/>
        <w:rPr>
          <w:rFonts w:ascii="Times New Roman" w:hAnsi="Times New Roman" w:cs="Times New Roman"/>
          <w:sz w:val="24"/>
          <w:szCs w:val="24"/>
        </w:rPr>
      </w:pPr>
      <w:r w:rsidRPr="00DF64A5">
        <w:rPr>
          <w:rFonts w:ascii="Times New Roman" w:hAnsi="Times New Roman" w:cs="Times New Roman"/>
          <w:sz w:val="24"/>
          <w:szCs w:val="24"/>
        </w:rPr>
        <w:t>- výtvarného charakteru – štetce, výkresy, nožnice, farebný papier, krepový papier,    akvarelové farby, temperové farby, voskové pastely, suché pastely, uhlíky, hlina, plastelína,</w:t>
      </w:r>
    </w:p>
    <w:p w14:paraId="1A77D281" w14:textId="77777777" w:rsidR="00BE698E" w:rsidRPr="00DF64A5" w:rsidRDefault="00BE698E" w:rsidP="00BE698E">
      <w:pPr>
        <w:pStyle w:val="Nincstrkz"/>
        <w:rPr>
          <w:rFonts w:ascii="Times New Roman" w:hAnsi="Times New Roman" w:cs="Times New Roman"/>
          <w:sz w:val="24"/>
          <w:szCs w:val="24"/>
        </w:rPr>
      </w:pPr>
      <w:r w:rsidRPr="00DF64A5">
        <w:rPr>
          <w:rFonts w:ascii="Times New Roman" w:hAnsi="Times New Roman" w:cs="Times New Roman"/>
          <w:sz w:val="24"/>
          <w:szCs w:val="24"/>
        </w:rPr>
        <w:t>-  detská literatúra v knižnej i digitálnej forme /encyklopédie, detské edukačné    programy</w:t>
      </w:r>
    </w:p>
    <w:p w14:paraId="01D34DFF" w14:textId="77777777" w:rsidR="00BE698E" w:rsidRPr="00DF64A5" w:rsidRDefault="00BE698E" w:rsidP="00BE698E">
      <w:pPr>
        <w:pStyle w:val="Nincstrkz"/>
        <w:rPr>
          <w:rFonts w:ascii="Times New Roman" w:hAnsi="Times New Roman" w:cs="Times New Roman"/>
          <w:sz w:val="24"/>
          <w:szCs w:val="24"/>
        </w:rPr>
      </w:pPr>
      <w:r w:rsidRPr="00DF64A5">
        <w:rPr>
          <w:rFonts w:ascii="Times New Roman" w:hAnsi="Times New Roman" w:cs="Times New Roman"/>
          <w:sz w:val="24"/>
          <w:szCs w:val="24"/>
        </w:rPr>
        <w:t>- odborná literatúra v knižnej i digitálnej forme,  digitálne technológie.</w:t>
      </w:r>
    </w:p>
    <w:p w14:paraId="31DBEB10" w14:textId="6E7F7086" w:rsidR="00BE698E" w:rsidRPr="00DF64A5" w:rsidRDefault="00BE698E" w:rsidP="00BE698E">
      <w:pPr>
        <w:pStyle w:val="Nincstrkz"/>
        <w:rPr>
          <w:rFonts w:ascii="Times New Roman" w:hAnsi="Times New Roman" w:cs="Times New Roman"/>
          <w:sz w:val="24"/>
          <w:szCs w:val="24"/>
        </w:rPr>
      </w:pPr>
      <w:r w:rsidRPr="00DF64A5">
        <w:rPr>
          <w:rFonts w:ascii="Times New Roman" w:hAnsi="Times New Roman" w:cs="Times New Roman"/>
          <w:sz w:val="24"/>
          <w:szCs w:val="24"/>
        </w:rPr>
        <w:t>Trieda MŠ je vybavená účelným nábytkom, je útulná, príjemná, harmonická, pravidelne udržiavaná.</w:t>
      </w:r>
    </w:p>
    <w:p w14:paraId="691F3C34" w14:textId="27A6D1ED" w:rsidR="007E2F99" w:rsidRPr="00DF64A5" w:rsidRDefault="001F3E12" w:rsidP="00A27B4B">
      <w:pPr>
        <w:jc w:val="both"/>
        <w:rPr>
          <w:rFonts w:ascii="Times New Roman" w:hAnsi="Times New Roman" w:cs="Times New Roman"/>
          <w:sz w:val="24"/>
          <w:szCs w:val="24"/>
        </w:rPr>
      </w:pPr>
      <w:r w:rsidRPr="00DF64A5">
        <w:rPr>
          <w:rFonts w:ascii="Times New Roman" w:hAnsi="Times New Roman" w:cs="Times New Roman"/>
          <w:sz w:val="24"/>
          <w:szCs w:val="24"/>
        </w:rPr>
        <w:t>Materská škola disponuje primeraným  materiálno-technickým vybavením, ktor</w:t>
      </w:r>
      <w:r w:rsidR="00BE698E" w:rsidRPr="00DF64A5">
        <w:rPr>
          <w:rFonts w:ascii="Times New Roman" w:hAnsi="Times New Roman" w:cs="Times New Roman"/>
          <w:sz w:val="24"/>
          <w:szCs w:val="24"/>
        </w:rPr>
        <w:t>ý</w:t>
      </w:r>
      <w:r w:rsidRPr="00DF64A5">
        <w:rPr>
          <w:rFonts w:ascii="Times New Roman" w:hAnsi="Times New Roman" w:cs="Times New Roman"/>
          <w:sz w:val="24"/>
          <w:szCs w:val="24"/>
        </w:rPr>
        <w:t xml:space="preserve"> zahŕňa tlačiareň, inetarktívnu tabuľu, poč</w:t>
      </w:r>
      <w:r w:rsidR="00BE698E" w:rsidRPr="00DF64A5">
        <w:rPr>
          <w:rFonts w:ascii="Times New Roman" w:hAnsi="Times New Roman" w:cs="Times New Roman"/>
          <w:sz w:val="24"/>
          <w:szCs w:val="24"/>
        </w:rPr>
        <w:t>í</w:t>
      </w:r>
      <w:r w:rsidRPr="00DF64A5">
        <w:rPr>
          <w:rFonts w:ascii="Times New Roman" w:hAnsi="Times New Roman" w:cs="Times New Roman"/>
          <w:sz w:val="24"/>
          <w:szCs w:val="24"/>
        </w:rPr>
        <w:t>tač, edukačnú robotickú pomôcku Bee-Bot a detské notebooky.</w:t>
      </w:r>
      <w:r w:rsidRPr="00DF64A5">
        <w:rPr>
          <w:rFonts w:ascii="Times New Roman" w:hAnsi="Times New Roman" w:cs="Times New Roman"/>
          <w:sz w:val="24"/>
          <w:szCs w:val="24"/>
        </w:rPr>
        <w:tab/>
      </w:r>
    </w:p>
    <w:p w14:paraId="1C0BEA5D" w14:textId="77777777" w:rsidR="007E2F99" w:rsidRPr="00DF64A5" w:rsidRDefault="007E2F99" w:rsidP="00A52ADF">
      <w:pPr>
        <w:pStyle w:val="Cmsor2"/>
        <w:rPr>
          <w:rFonts w:eastAsia="Arial"/>
        </w:rPr>
      </w:pPr>
      <w:bookmarkStart w:id="33" w:name="_Toc239060285"/>
      <w:r w:rsidRPr="00DF64A5">
        <w:rPr>
          <w:rFonts w:eastAsia="Arial"/>
        </w:rPr>
        <w:t>9.5  Rozvojová vízia digitálnej transformácie</w:t>
      </w:r>
      <w:bookmarkEnd w:id="33"/>
    </w:p>
    <w:p w14:paraId="102AA0B2" w14:textId="77777777" w:rsidR="007E2F99" w:rsidRPr="00DF64A5" w:rsidRDefault="007E2F99" w:rsidP="007E2F99">
      <w:pPr>
        <w:spacing w:after="80" w:line="240" w:lineRule="auto"/>
        <w:rPr>
          <w:rFonts w:ascii="Times New Roman" w:eastAsia="Arial" w:hAnsi="Times New Roman" w:cs="Times New Roman"/>
          <w:sz w:val="24"/>
          <w:szCs w:val="24"/>
          <w:lang w:eastAsia="sk-SK"/>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61"/>
        <w:gridCol w:w="5806"/>
        <w:gridCol w:w="2693"/>
      </w:tblGrid>
      <w:tr w:rsidR="007E2F99" w:rsidRPr="00DF64A5" w14:paraId="792FDDE3" w14:textId="77777777" w:rsidTr="007E2F99">
        <w:trPr>
          <w:tblHeader/>
        </w:trPr>
        <w:tc>
          <w:tcPr>
            <w:tcW w:w="1561" w:type="dxa"/>
            <w:tcBorders>
              <w:top w:val="single" w:sz="4" w:space="0" w:color="808080"/>
              <w:left w:val="single" w:sz="4" w:space="0" w:color="808080"/>
              <w:bottom w:val="single" w:sz="4" w:space="0" w:color="808080"/>
              <w:right w:val="single" w:sz="4" w:space="0" w:color="808080"/>
            </w:tcBorders>
            <w:shd w:val="clear" w:color="auto" w:fill="2E75B6"/>
            <w:tcMar>
              <w:top w:w="100" w:type="dxa"/>
              <w:left w:w="120" w:type="dxa"/>
              <w:bottom w:w="100" w:type="dxa"/>
              <w:right w:w="120" w:type="dxa"/>
            </w:tcMar>
          </w:tcPr>
          <w:p w14:paraId="4E6374E6" w14:textId="77777777" w:rsidR="007E2F99" w:rsidRPr="00DF64A5" w:rsidRDefault="007E2F99" w:rsidP="007E2F99">
            <w:pPr>
              <w:spacing w:after="0" w:line="240" w:lineRule="auto"/>
              <w:jc w:val="center"/>
              <w:rPr>
                <w:rFonts w:ascii="Times New Roman" w:eastAsia="Arial" w:hAnsi="Times New Roman" w:cs="Times New Roman"/>
                <w:sz w:val="24"/>
                <w:szCs w:val="24"/>
                <w:lang w:eastAsia="sk-SK"/>
              </w:rPr>
            </w:pPr>
            <w:r w:rsidRPr="00DF64A5">
              <w:rPr>
                <w:rFonts w:ascii="Times New Roman" w:eastAsia="Arial" w:hAnsi="Times New Roman" w:cs="Times New Roman"/>
                <w:b/>
                <w:bCs/>
                <w:color w:val="FFFFFF"/>
                <w:sz w:val="24"/>
                <w:szCs w:val="24"/>
                <w:lang w:eastAsia="sk-SK"/>
              </w:rPr>
              <w:t>Horizont</w:t>
            </w:r>
          </w:p>
        </w:tc>
        <w:tc>
          <w:tcPr>
            <w:tcW w:w="5806" w:type="dxa"/>
            <w:tcBorders>
              <w:top w:val="single" w:sz="4" w:space="0" w:color="808080"/>
              <w:left w:val="single" w:sz="4" w:space="0" w:color="808080"/>
              <w:bottom w:val="single" w:sz="4" w:space="0" w:color="808080"/>
              <w:right w:val="single" w:sz="4" w:space="0" w:color="808080"/>
            </w:tcBorders>
            <w:shd w:val="clear" w:color="auto" w:fill="2E75B6"/>
            <w:tcMar>
              <w:top w:w="100" w:type="dxa"/>
              <w:left w:w="120" w:type="dxa"/>
              <w:bottom w:w="100" w:type="dxa"/>
              <w:right w:w="120" w:type="dxa"/>
            </w:tcMar>
          </w:tcPr>
          <w:p w14:paraId="58888A26" w14:textId="77777777" w:rsidR="007E2F99" w:rsidRPr="00DF64A5" w:rsidRDefault="007E2F99" w:rsidP="007E2F99">
            <w:pPr>
              <w:spacing w:after="0" w:line="240" w:lineRule="auto"/>
              <w:jc w:val="center"/>
              <w:rPr>
                <w:rFonts w:ascii="Times New Roman" w:eastAsia="Arial" w:hAnsi="Times New Roman" w:cs="Times New Roman"/>
                <w:sz w:val="24"/>
                <w:szCs w:val="24"/>
                <w:lang w:eastAsia="sk-SK"/>
              </w:rPr>
            </w:pPr>
            <w:r w:rsidRPr="00DF64A5">
              <w:rPr>
                <w:rFonts w:ascii="Times New Roman" w:eastAsia="Arial" w:hAnsi="Times New Roman" w:cs="Times New Roman"/>
                <w:b/>
                <w:bCs/>
                <w:color w:val="FFFFFF"/>
                <w:sz w:val="24"/>
                <w:szCs w:val="24"/>
                <w:lang w:eastAsia="sk-SK"/>
              </w:rPr>
              <w:t>Konkrétny cieľ</w:t>
            </w:r>
          </w:p>
        </w:tc>
        <w:tc>
          <w:tcPr>
            <w:tcW w:w="2693" w:type="dxa"/>
            <w:tcBorders>
              <w:top w:val="single" w:sz="4" w:space="0" w:color="808080"/>
              <w:left w:val="single" w:sz="4" w:space="0" w:color="808080"/>
              <w:bottom w:val="single" w:sz="4" w:space="0" w:color="808080"/>
              <w:right w:val="single" w:sz="4" w:space="0" w:color="808080"/>
            </w:tcBorders>
            <w:shd w:val="clear" w:color="auto" w:fill="2E75B6"/>
            <w:tcMar>
              <w:top w:w="100" w:type="dxa"/>
              <w:left w:w="120" w:type="dxa"/>
              <w:bottom w:w="100" w:type="dxa"/>
              <w:right w:w="120" w:type="dxa"/>
            </w:tcMar>
          </w:tcPr>
          <w:p w14:paraId="0928B18B" w14:textId="77777777" w:rsidR="007E2F99" w:rsidRPr="00DF64A5" w:rsidRDefault="007E2F99" w:rsidP="007E2F99">
            <w:pPr>
              <w:spacing w:after="0" w:line="240" w:lineRule="auto"/>
              <w:jc w:val="center"/>
              <w:rPr>
                <w:rFonts w:ascii="Times New Roman" w:eastAsia="Arial" w:hAnsi="Times New Roman" w:cs="Times New Roman"/>
                <w:sz w:val="24"/>
                <w:szCs w:val="24"/>
                <w:lang w:eastAsia="sk-SK"/>
              </w:rPr>
            </w:pPr>
            <w:r w:rsidRPr="00DF64A5">
              <w:rPr>
                <w:rFonts w:ascii="Times New Roman" w:eastAsia="Arial" w:hAnsi="Times New Roman" w:cs="Times New Roman"/>
                <w:b/>
                <w:bCs/>
                <w:color w:val="FFFFFF"/>
                <w:sz w:val="24"/>
                <w:szCs w:val="24"/>
                <w:lang w:eastAsia="sk-SK"/>
              </w:rPr>
              <w:t>Ukazovateľ</w:t>
            </w:r>
          </w:p>
        </w:tc>
      </w:tr>
      <w:tr w:rsidR="007E2F99" w:rsidRPr="00DF64A5" w14:paraId="45BBE3C9" w14:textId="77777777" w:rsidTr="007E2F99">
        <w:tc>
          <w:tcPr>
            <w:tcW w:w="1561" w:type="dxa"/>
            <w:tcBorders>
              <w:top w:val="single" w:sz="4" w:space="0" w:color="808080"/>
              <w:left w:val="single" w:sz="4" w:space="0" w:color="808080"/>
              <w:bottom w:val="single" w:sz="4" w:space="0" w:color="808080"/>
              <w:right w:val="single" w:sz="4" w:space="0" w:color="808080"/>
            </w:tcBorders>
            <w:shd w:val="clear" w:color="auto" w:fill="F8F8F8"/>
            <w:tcMar>
              <w:top w:w="200" w:type="dxa"/>
              <w:left w:w="120" w:type="dxa"/>
              <w:bottom w:w="400" w:type="dxa"/>
              <w:right w:w="120" w:type="dxa"/>
            </w:tcMar>
          </w:tcPr>
          <w:p w14:paraId="3C6036BD" w14:textId="77777777" w:rsidR="007E2F99" w:rsidRPr="00DF64A5" w:rsidRDefault="007E2F99" w:rsidP="007E2F99">
            <w:pPr>
              <w:spacing w:after="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Krátkodobo (1 rok)</w:t>
            </w:r>
          </w:p>
        </w:tc>
        <w:tc>
          <w:tcPr>
            <w:tcW w:w="5806" w:type="dxa"/>
            <w:tcBorders>
              <w:top w:val="single" w:sz="4" w:space="0" w:color="808080"/>
              <w:left w:val="single" w:sz="4" w:space="0" w:color="808080"/>
              <w:bottom w:val="single" w:sz="4" w:space="0" w:color="808080"/>
              <w:right w:val="single" w:sz="4" w:space="0" w:color="808080"/>
            </w:tcBorders>
            <w:shd w:val="clear" w:color="auto" w:fill="F8F8F8"/>
            <w:tcMar>
              <w:top w:w="200" w:type="dxa"/>
              <w:left w:w="120" w:type="dxa"/>
              <w:bottom w:w="400" w:type="dxa"/>
              <w:right w:w="120" w:type="dxa"/>
            </w:tcMar>
          </w:tcPr>
          <w:p w14:paraId="5220D271" w14:textId="23B840EE" w:rsidR="007E2F99" w:rsidRPr="00DF64A5" w:rsidRDefault="007E2F99" w:rsidP="007E2F99">
            <w:pPr>
              <w:spacing w:after="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Efektívne využívať dostupné digitálne technológie a učebné pomôcky. Rozvíjať digitálne kompetencie pedagogických zamestnancov.</w:t>
            </w:r>
          </w:p>
        </w:tc>
        <w:tc>
          <w:tcPr>
            <w:tcW w:w="2693" w:type="dxa"/>
            <w:tcBorders>
              <w:top w:val="single" w:sz="4" w:space="0" w:color="808080"/>
              <w:left w:val="single" w:sz="4" w:space="0" w:color="808080"/>
              <w:bottom w:val="single" w:sz="4" w:space="0" w:color="808080"/>
              <w:right w:val="single" w:sz="4" w:space="0" w:color="808080"/>
            </w:tcBorders>
            <w:shd w:val="clear" w:color="auto" w:fill="F8F8F8"/>
            <w:tcMar>
              <w:top w:w="200" w:type="dxa"/>
              <w:left w:w="120" w:type="dxa"/>
              <w:bottom w:w="400" w:type="dxa"/>
              <w:right w:w="120" w:type="dxa"/>
            </w:tcMar>
          </w:tcPr>
          <w:p w14:paraId="50361476" w14:textId="5D8A04F4" w:rsidR="007E2F99" w:rsidRPr="00DF64A5" w:rsidRDefault="007E2F99" w:rsidP="007E2F99">
            <w:pPr>
              <w:spacing w:after="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Pravidelné a primarné využívanie dig. technológií. Účasť ped. zamestnancov na vzdel. zameranom na rozvoj dig. kompetencií.</w:t>
            </w:r>
          </w:p>
        </w:tc>
      </w:tr>
      <w:tr w:rsidR="007E2F99" w:rsidRPr="00DF64A5" w14:paraId="00A65F1F" w14:textId="77777777" w:rsidTr="007E2F99">
        <w:tc>
          <w:tcPr>
            <w:tcW w:w="1561" w:type="dxa"/>
            <w:tcBorders>
              <w:top w:val="single" w:sz="4" w:space="0" w:color="808080"/>
              <w:left w:val="single" w:sz="4" w:space="0" w:color="808080"/>
              <w:bottom w:val="single" w:sz="4" w:space="0" w:color="808080"/>
              <w:right w:val="single" w:sz="4" w:space="0" w:color="808080"/>
            </w:tcBorders>
            <w:shd w:val="clear" w:color="auto" w:fill="FFFFFF"/>
            <w:tcMar>
              <w:top w:w="200" w:type="dxa"/>
              <w:left w:w="120" w:type="dxa"/>
              <w:bottom w:w="400" w:type="dxa"/>
              <w:right w:w="120" w:type="dxa"/>
            </w:tcMar>
          </w:tcPr>
          <w:p w14:paraId="541E6598" w14:textId="77777777" w:rsidR="007E2F99" w:rsidRPr="00DF64A5" w:rsidRDefault="007E2F99" w:rsidP="007E2F99">
            <w:pPr>
              <w:spacing w:after="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Strednodobo (2 – 3 roky)</w:t>
            </w:r>
          </w:p>
        </w:tc>
        <w:tc>
          <w:tcPr>
            <w:tcW w:w="5806" w:type="dxa"/>
            <w:tcBorders>
              <w:top w:val="single" w:sz="4" w:space="0" w:color="808080"/>
              <w:left w:val="single" w:sz="4" w:space="0" w:color="808080"/>
              <w:bottom w:val="single" w:sz="4" w:space="0" w:color="808080"/>
              <w:right w:val="single" w:sz="4" w:space="0" w:color="808080"/>
            </w:tcBorders>
            <w:shd w:val="clear" w:color="auto" w:fill="FFFFFF"/>
            <w:tcMar>
              <w:top w:w="200" w:type="dxa"/>
              <w:left w:w="120" w:type="dxa"/>
              <w:bottom w:w="400" w:type="dxa"/>
              <w:right w:w="120" w:type="dxa"/>
            </w:tcMar>
          </w:tcPr>
          <w:p w14:paraId="2D2C4E50" w14:textId="23984BF4" w:rsidR="007E2F99" w:rsidRPr="00DF64A5" w:rsidRDefault="007E2F99" w:rsidP="007E2F99">
            <w:pPr>
              <w:spacing w:after="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Postupne modernizovať a rozšírovať dig. vybavenie MŠ a zaraďovať nové dig. a interaktivne pomôcky do edukačných aktivít. Rozvíjať u detí primerané základy dig. garmotnosti.</w:t>
            </w:r>
          </w:p>
        </w:tc>
        <w:tc>
          <w:tcPr>
            <w:tcW w:w="2693" w:type="dxa"/>
            <w:tcBorders>
              <w:top w:val="single" w:sz="4" w:space="0" w:color="808080"/>
              <w:left w:val="single" w:sz="4" w:space="0" w:color="808080"/>
              <w:bottom w:val="single" w:sz="4" w:space="0" w:color="808080"/>
              <w:right w:val="single" w:sz="4" w:space="0" w:color="808080"/>
            </w:tcBorders>
            <w:shd w:val="clear" w:color="auto" w:fill="FFFFFF"/>
            <w:tcMar>
              <w:top w:w="200" w:type="dxa"/>
              <w:left w:w="120" w:type="dxa"/>
              <w:bottom w:w="400" w:type="dxa"/>
              <w:right w:w="120" w:type="dxa"/>
            </w:tcMar>
          </w:tcPr>
          <w:p w14:paraId="17C52197" w14:textId="61AE2A3D" w:rsidR="007E2F99" w:rsidRPr="00DF64A5" w:rsidRDefault="007E2F99" w:rsidP="007E2F99">
            <w:pPr>
              <w:spacing w:after="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Zvýšenie počtu edukačných aktivít s využitím dig. technológií.</w:t>
            </w:r>
          </w:p>
        </w:tc>
      </w:tr>
      <w:tr w:rsidR="007E2F99" w:rsidRPr="00DF64A5" w14:paraId="2549F01A" w14:textId="77777777" w:rsidTr="007E2F99">
        <w:tc>
          <w:tcPr>
            <w:tcW w:w="1561" w:type="dxa"/>
            <w:tcBorders>
              <w:top w:val="single" w:sz="4" w:space="0" w:color="808080"/>
              <w:left w:val="single" w:sz="4" w:space="0" w:color="808080"/>
              <w:bottom w:val="single" w:sz="4" w:space="0" w:color="808080"/>
              <w:right w:val="single" w:sz="4" w:space="0" w:color="808080"/>
            </w:tcBorders>
            <w:shd w:val="clear" w:color="auto" w:fill="F8F8F8"/>
            <w:tcMar>
              <w:top w:w="200" w:type="dxa"/>
              <w:left w:w="120" w:type="dxa"/>
              <w:bottom w:w="400" w:type="dxa"/>
              <w:right w:w="120" w:type="dxa"/>
            </w:tcMar>
          </w:tcPr>
          <w:p w14:paraId="099BE3C2" w14:textId="77777777" w:rsidR="007E2F99" w:rsidRPr="00DF64A5" w:rsidRDefault="007E2F99" w:rsidP="007E2F99">
            <w:pPr>
              <w:spacing w:after="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b/>
                <w:bCs/>
                <w:sz w:val="24"/>
                <w:szCs w:val="24"/>
                <w:lang w:eastAsia="sk-SK"/>
              </w:rPr>
              <w:t>Dlhodobo (3+ rokov)</w:t>
            </w:r>
          </w:p>
        </w:tc>
        <w:tc>
          <w:tcPr>
            <w:tcW w:w="5806" w:type="dxa"/>
            <w:tcBorders>
              <w:top w:val="single" w:sz="4" w:space="0" w:color="808080"/>
              <w:left w:val="single" w:sz="4" w:space="0" w:color="808080"/>
              <w:bottom w:val="single" w:sz="4" w:space="0" w:color="808080"/>
              <w:right w:val="single" w:sz="4" w:space="0" w:color="808080"/>
            </w:tcBorders>
            <w:shd w:val="clear" w:color="auto" w:fill="F8F8F8"/>
            <w:tcMar>
              <w:top w:w="200" w:type="dxa"/>
              <w:left w:w="120" w:type="dxa"/>
              <w:bottom w:w="400" w:type="dxa"/>
              <w:right w:w="120" w:type="dxa"/>
            </w:tcMar>
          </w:tcPr>
          <w:p w14:paraId="3C7D457F" w14:textId="11F6FA69" w:rsidR="007E2F99" w:rsidRPr="00DF64A5" w:rsidRDefault="007E2F99" w:rsidP="007E2F99">
            <w:pPr>
              <w:spacing w:after="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Vytvárať moderné podnetné vzdelávacie prostredie, v ktorom sú digitálne technológie zmysluplne a bezpečne integrované do výchovy a vzdelávania.</w:t>
            </w:r>
          </w:p>
        </w:tc>
        <w:tc>
          <w:tcPr>
            <w:tcW w:w="2693" w:type="dxa"/>
            <w:tcBorders>
              <w:top w:val="single" w:sz="4" w:space="0" w:color="808080"/>
              <w:left w:val="single" w:sz="4" w:space="0" w:color="808080"/>
              <w:bottom w:val="single" w:sz="4" w:space="0" w:color="808080"/>
              <w:right w:val="single" w:sz="4" w:space="0" w:color="808080"/>
            </w:tcBorders>
            <w:shd w:val="clear" w:color="auto" w:fill="F8F8F8"/>
            <w:tcMar>
              <w:top w:w="200" w:type="dxa"/>
              <w:left w:w="120" w:type="dxa"/>
              <w:bottom w:w="400" w:type="dxa"/>
              <w:right w:w="120" w:type="dxa"/>
            </w:tcMar>
          </w:tcPr>
          <w:p w14:paraId="2CDFEB13" w14:textId="7033FDB5" w:rsidR="007E2F99" w:rsidRPr="00DF64A5" w:rsidRDefault="007E2F99" w:rsidP="007E2F99">
            <w:pPr>
              <w:spacing w:after="0" w:line="240" w:lineRule="auto"/>
              <w:rPr>
                <w:rFonts w:ascii="Times New Roman" w:eastAsia="Arial" w:hAnsi="Times New Roman" w:cs="Times New Roman"/>
                <w:sz w:val="24"/>
                <w:szCs w:val="24"/>
                <w:lang w:eastAsia="sk-SK"/>
              </w:rPr>
            </w:pPr>
            <w:r w:rsidRPr="00DF64A5">
              <w:rPr>
                <w:rFonts w:ascii="Times New Roman" w:eastAsia="Arial" w:hAnsi="Times New Roman" w:cs="Times New Roman"/>
                <w:sz w:val="24"/>
                <w:szCs w:val="24"/>
                <w:lang w:eastAsia="sk-SK"/>
              </w:rPr>
              <w:t xml:space="preserve">Systematické využívanie moderných dig. technológií. Obnova dig. vybavenia a rozvoj dig. </w:t>
            </w:r>
            <w:r w:rsidRPr="00DF64A5">
              <w:rPr>
                <w:rFonts w:ascii="Times New Roman" w:eastAsia="Arial" w:hAnsi="Times New Roman" w:cs="Times New Roman"/>
                <w:sz w:val="24"/>
                <w:szCs w:val="24"/>
                <w:lang w:eastAsia="sk-SK"/>
              </w:rPr>
              <w:lastRenderedPageBreak/>
              <w:t>kompetencií ped. zamestnancov.</w:t>
            </w:r>
          </w:p>
        </w:tc>
      </w:tr>
    </w:tbl>
    <w:p w14:paraId="2C4895C9" w14:textId="77777777" w:rsidR="006662F7" w:rsidRDefault="006662F7" w:rsidP="00491AD6">
      <w:pPr>
        <w:spacing w:before="120" w:after="80" w:line="240" w:lineRule="auto"/>
        <w:rPr>
          <w:rFonts w:ascii="Times New Roman" w:hAnsi="Times New Roman" w:cs="Times New Roman"/>
          <w:sz w:val="24"/>
          <w:szCs w:val="24"/>
        </w:rPr>
      </w:pPr>
    </w:p>
    <w:p w14:paraId="56C67492" w14:textId="77777777" w:rsidR="00A52ADF" w:rsidRDefault="00A52ADF" w:rsidP="00491AD6">
      <w:pPr>
        <w:spacing w:before="120" w:after="80" w:line="240" w:lineRule="auto"/>
        <w:rPr>
          <w:rFonts w:ascii="Times New Roman" w:hAnsi="Times New Roman" w:cs="Times New Roman"/>
          <w:sz w:val="24"/>
          <w:szCs w:val="24"/>
        </w:rPr>
      </w:pPr>
    </w:p>
    <w:p w14:paraId="5E77DEF4" w14:textId="6CC7B291" w:rsidR="00491AD6" w:rsidRPr="00A52ADF" w:rsidRDefault="00491AD6" w:rsidP="00491AD6">
      <w:pPr>
        <w:spacing w:before="120" w:after="80" w:line="240" w:lineRule="auto"/>
        <w:rPr>
          <w:rFonts w:ascii="Times New Roman" w:eastAsia="Arial" w:hAnsi="Times New Roman" w:cs="Times New Roman"/>
          <w:sz w:val="20"/>
          <w:szCs w:val="20"/>
          <w:lang w:eastAsia="sk-SK"/>
        </w:rPr>
      </w:pPr>
      <w:r w:rsidRPr="00A52ADF">
        <w:rPr>
          <w:rFonts w:ascii="Times New Roman" w:eastAsia="Arial" w:hAnsi="Times New Roman" w:cs="Times New Roman"/>
          <w:sz w:val="20"/>
          <w:szCs w:val="20"/>
          <w:lang w:eastAsia="sk-SK"/>
        </w:rPr>
        <w:t xml:space="preserve">ŠkVP vydáva riaditeľka/ MŠ podľa § 7 ods. 1 zákona č. 245/2008 Z. z. </w:t>
      </w:r>
    </w:p>
    <w:p w14:paraId="2E08FF69" w14:textId="1C91BA87" w:rsidR="00092E39" w:rsidRPr="00A52ADF" w:rsidRDefault="006662F7" w:rsidP="00491AD6">
      <w:pPr>
        <w:spacing w:before="120" w:after="80" w:line="240" w:lineRule="auto"/>
        <w:rPr>
          <w:rFonts w:ascii="Times New Roman" w:eastAsia="Arial" w:hAnsi="Times New Roman" w:cs="Times New Roman"/>
          <w:sz w:val="20"/>
          <w:szCs w:val="20"/>
          <w:lang w:eastAsia="sk-SK"/>
        </w:rPr>
      </w:pPr>
      <w:r w:rsidRPr="00A52ADF">
        <w:rPr>
          <w:rFonts w:ascii="Times New Roman" w:eastAsia="Arial" w:hAnsi="Times New Roman" w:cs="Times New Roman"/>
          <w:sz w:val="20"/>
          <w:szCs w:val="20"/>
          <w:lang w:eastAsia="sk-SK"/>
        </w:rPr>
        <w:t>ŠkVP nadobúda účinnosť 1.9.2026, zároveň končí platnosť predchádzajúceho vzdelávacieho programu z 1.9.2023.</w:t>
      </w:r>
    </w:p>
    <w:p w14:paraId="288F0D4B" w14:textId="77777777" w:rsidR="006662F7" w:rsidRDefault="006662F7" w:rsidP="00491AD6">
      <w:pPr>
        <w:spacing w:before="120" w:after="80" w:line="240" w:lineRule="auto"/>
        <w:rPr>
          <w:rFonts w:ascii="Times New Roman" w:eastAsia="Arial" w:hAnsi="Times New Roman" w:cs="Times New Roman"/>
          <w:sz w:val="24"/>
          <w:szCs w:val="24"/>
          <w:lang w:eastAsia="sk-SK"/>
        </w:rPr>
      </w:pPr>
    </w:p>
    <w:p w14:paraId="50111AB6" w14:textId="5E2E1757" w:rsidR="009438B6" w:rsidRPr="00D521E1" w:rsidRDefault="006662F7" w:rsidP="00D521E1">
      <w:pPr>
        <w:spacing w:before="120" w:after="80" w:line="240" w:lineRule="auto"/>
        <w:rPr>
          <w:rFonts w:ascii="Times New Roman" w:eastAsia="Arial" w:hAnsi="Times New Roman" w:cs="Times New Roman"/>
          <w:sz w:val="24"/>
          <w:szCs w:val="24"/>
          <w:lang w:eastAsia="sk-SK"/>
        </w:rPr>
        <w:sectPr w:rsidR="009438B6" w:rsidRPr="00D521E1">
          <w:footerReference w:type="default" r:id="rId8"/>
          <w:pgSz w:w="11906" w:h="16838"/>
          <w:pgMar w:top="1417" w:right="1417" w:bottom="1417" w:left="1417" w:header="708" w:footer="708" w:gutter="0"/>
          <w:cols w:space="708"/>
          <w:docGrid w:linePitch="360"/>
        </w:sectPr>
      </w:pPr>
      <w:r>
        <w:rPr>
          <w:rFonts w:ascii="Times New Roman" w:eastAsia="Arial" w:hAnsi="Times New Roman" w:cs="Times New Roman"/>
          <w:sz w:val="24"/>
          <w:szCs w:val="24"/>
          <w:lang w:eastAsia="sk-SK"/>
        </w:rPr>
        <w:t>Vo Velkých Kosihách, dňa 31.08.20</w:t>
      </w:r>
      <w:r w:rsidR="00EA3E19">
        <w:rPr>
          <w:rFonts w:ascii="Times New Roman" w:eastAsia="Arial" w:hAnsi="Times New Roman" w:cs="Times New Roman"/>
          <w:sz w:val="24"/>
          <w:szCs w:val="24"/>
          <w:lang w:eastAsia="sk-SK"/>
        </w:rPr>
        <w:t>26</w:t>
      </w:r>
    </w:p>
    <w:p w14:paraId="36EFB79E" w14:textId="77777777" w:rsidR="002E1729" w:rsidRDefault="002E1729" w:rsidP="00A27B4B">
      <w:pPr>
        <w:jc w:val="both"/>
        <w:rPr>
          <w:rFonts w:ascii="Times New Roman" w:hAnsi="Times New Roman" w:cs="Times New Roman"/>
          <w:b/>
          <w:bCs/>
          <w:sz w:val="28"/>
          <w:szCs w:val="28"/>
        </w:rPr>
      </w:pPr>
    </w:p>
    <w:p w14:paraId="06A007E4" w14:textId="77777777" w:rsidR="002E1729" w:rsidRDefault="002E1729" w:rsidP="00A27B4B">
      <w:pPr>
        <w:jc w:val="both"/>
        <w:rPr>
          <w:rFonts w:ascii="Times New Roman" w:hAnsi="Times New Roman" w:cs="Times New Roman"/>
          <w:b/>
          <w:bCs/>
          <w:sz w:val="28"/>
          <w:szCs w:val="28"/>
        </w:rPr>
      </w:pPr>
    </w:p>
    <w:p w14:paraId="01B5A915" w14:textId="77777777" w:rsidR="002E1729" w:rsidRDefault="002E1729" w:rsidP="00A27B4B">
      <w:pPr>
        <w:jc w:val="both"/>
        <w:rPr>
          <w:rFonts w:ascii="Times New Roman" w:hAnsi="Times New Roman" w:cs="Times New Roman"/>
          <w:b/>
          <w:bCs/>
          <w:sz w:val="28"/>
          <w:szCs w:val="28"/>
        </w:rPr>
      </w:pPr>
    </w:p>
    <w:p w14:paraId="54C036E1" w14:textId="77777777" w:rsidR="002E1729" w:rsidRDefault="002E1729" w:rsidP="00A27B4B">
      <w:pPr>
        <w:jc w:val="both"/>
        <w:rPr>
          <w:rFonts w:ascii="Times New Roman" w:hAnsi="Times New Roman" w:cs="Times New Roman"/>
          <w:b/>
          <w:bCs/>
          <w:sz w:val="28"/>
          <w:szCs w:val="28"/>
        </w:rPr>
      </w:pPr>
    </w:p>
    <w:p w14:paraId="25640403" w14:textId="77777777" w:rsidR="002E1729" w:rsidRPr="000C0B74" w:rsidRDefault="002E1729" w:rsidP="00A27B4B">
      <w:pPr>
        <w:jc w:val="both"/>
        <w:rPr>
          <w:rFonts w:ascii="Times New Roman" w:hAnsi="Times New Roman" w:cs="Times New Roman"/>
          <w:b/>
          <w:bCs/>
          <w:sz w:val="28"/>
          <w:szCs w:val="28"/>
        </w:rPr>
      </w:pPr>
    </w:p>
    <w:p w14:paraId="2F184B47" w14:textId="64FE4FCD" w:rsidR="001C0494" w:rsidRPr="00454846" w:rsidRDefault="001C0494" w:rsidP="00454846">
      <w:pPr>
        <w:rPr>
          <w:rFonts w:ascii="Times New Roman" w:hAnsi="Times New Roman" w:cs="Times New Roman"/>
          <w:color w:val="EE0000"/>
          <w:sz w:val="28"/>
          <w:szCs w:val="28"/>
        </w:rPr>
        <w:sectPr w:rsidR="001C0494" w:rsidRPr="00454846">
          <w:pgSz w:w="11906" w:h="16838"/>
          <w:pgMar w:top="1417" w:right="1417" w:bottom="1417" w:left="1417" w:header="708" w:footer="708" w:gutter="0"/>
          <w:cols w:space="708"/>
          <w:docGrid w:linePitch="360"/>
        </w:sectPr>
      </w:pPr>
    </w:p>
    <w:p w14:paraId="071A0A70" w14:textId="77777777" w:rsidR="00745C42" w:rsidRPr="00745C42" w:rsidRDefault="00745C42" w:rsidP="00745C42">
      <w:pPr>
        <w:rPr>
          <w:rFonts w:ascii="Times New Roman" w:hAnsi="Times New Roman" w:cs="Times New Roman"/>
          <w:i/>
          <w:sz w:val="28"/>
          <w:szCs w:val="28"/>
        </w:rPr>
      </w:pPr>
    </w:p>
    <w:p w14:paraId="116EB5D6" w14:textId="77777777" w:rsidR="00745C42" w:rsidRPr="00745C42" w:rsidRDefault="00745C42">
      <w:pPr>
        <w:rPr>
          <w:rFonts w:ascii="Times New Roman" w:hAnsi="Times New Roman" w:cs="Times New Roman"/>
          <w:i/>
          <w:sz w:val="28"/>
          <w:szCs w:val="28"/>
        </w:rPr>
      </w:pPr>
    </w:p>
    <w:sectPr w:rsidR="00745C42" w:rsidRPr="00745C42" w:rsidSect="001C0494">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640A3" w14:textId="77777777" w:rsidR="00533D27" w:rsidRDefault="00533D27" w:rsidP="009438B6">
      <w:pPr>
        <w:spacing w:after="0" w:line="240" w:lineRule="auto"/>
      </w:pPr>
      <w:r>
        <w:separator/>
      </w:r>
    </w:p>
  </w:endnote>
  <w:endnote w:type="continuationSeparator" w:id="0">
    <w:p w14:paraId="703547A9" w14:textId="77777777" w:rsidR="00533D27" w:rsidRDefault="00533D27" w:rsidP="00943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F26CA" w14:textId="77777777" w:rsidR="002C2BE7" w:rsidRDefault="002C2BE7">
    <w:pPr>
      <w:pStyle w:val="llb"/>
      <w:jc w:val="center"/>
    </w:pPr>
  </w:p>
  <w:sdt>
    <w:sdtPr>
      <w:id w:val="1100763334"/>
      <w:docPartObj>
        <w:docPartGallery w:val="Page Numbers (Bottom of Page)"/>
        <w:docPartUnique/>
      </w:docPartObj>
    </w:sdtPr>
    <w:sdtContent>
      <w:p w14:paraId="325FC463" w14:textId="04DA2F8F" w:rsidR="002C2BE7" w:rsidRDefault="002C2BE7">
        <w:pPr>
          <w:pStyle w:val="llb"/>
          <w:jc w:val="center"/>
        </w:pPr>
        <w:r>
          <w:fldChar w:fldCharType="begin"/>
        </w:r>
        <w:r>
          <w:instrText>PAGE   \* MERGEFORMAT</w:instrText>
        </w:r>
        <w:r>
          <w:fldChar w:fldCharType="separate"/>
        </w:r>
        <w:r>
          <w:rPr>
            <w:lang w:val="hu-HU"/>
          </w:rPr>
          <w:t>2</w:t>
        </w:r>
        <w:r>
          <w:fldChar w:fldCharType="end"/>
        </w:r>
      </w:p>
    </w:sdtContent>
  </w:sdt>
  <w:p w14:paraId="179357C7" w14:textId="77777777" w:rsidR="009438B6" w:rsidRDefault="009438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1268F" w14:textId="77777777" w:rsidR="00533D27" w:rsidRDefault="00533D27" w:rsidP="009438B6">
      <w:pPr>
        <w:spacing w:after="0" w:line="240" w:lineRule="auto"/>
      </w:pPr>
      <w:r>
        <w:separator/>
      </w:r>
    </w:p>
  </w:footnote>
  <w:footnote w:type="continuationSeparator" w:id="0">
    <w:p w14:paraId="5E5D9D19" w14:textId="77777777" w:rsidR="00533D27" w:rsidRDefault="00533D27" w:rsidP="009438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3D33"/>
    <w:multiLevelType w:val="hybridMultilevel"/>
    <w:tmpl w:val="FC10A5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C887A47"/>
    <w:multiLevelType w:val="hybridMultilevel"/>
    <w:tmpl w:val="A0DA415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A347D13"/>
    <w:multiLevelType w:val="hybridMultilevel"/>
    <w:tmpl w:val="32B6F548"/>
    <w:lvl w:ilvl="0" w:tplc="041B000F">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 w15:restartNumberingAfterBreak="0">
    <w:nsid w:val="1AD0526D"/>
    <w:multiLevelType w:val="multilevel"/>
    <w:tmpl w:val="CB8EB33C"/>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o"/>
      <w:lvlJc w:val="left"/>
      <w:pPr>
        <w:tabs>
          <w:tab w:val="num" w:pos="1930"/>
        </w:tabs>
        <w:ind w:left="1930" w:hanging="360"/>
      </w:pPr>
      <w:rPr>
        <w:rFonts w:ascii="Courier New" w:hAnsi="Courier New" w:hint="default"/>
        <w:sz w:val="20"/>
      </w:rPr>
    </w:lvl>
    <w:lvl w:ilvl="2" w:tentative="1">
      <w:start w:val="1"/>
      <w:numFmt w:val="bullet"/>
      <w:lvlText w:val=""/>
      <w:lvlJc w:val="left"/>
      <w:pPr>
        <w:tabs>
          <w:tab w:val="num" w:pos="2650"/>
        </w:tabs>
        <w:ind w:left="2650" w:hanging="360"/>
      </w:pPr>
      <w:rPr>
        <w:rFonts w:ascii="Wingdings" w:hAnsi="Wingdings" w:hint="default"/>
        <w:sz w:val="20"/>
      </w:rPr>
    </w:lvl>
    <w:lvl w:ilvl="3" w:tentative="1">
      <w:start w:val="1"/>
      <w:numFmt w:val="bullet"/>
      <w:lvlText w:val=""/>
      <w:lvlJc w:val="left"/>
      <w:pPr>
        <w:tabs>
          <w:tab w:val="num" w:pos="3370"/>
        </w:tabs>
        <w:ind w:left="3370" w:hanging="360"/>
      </w:pPr>
      <w:rPr>
        <w:rFonts w:ascii="Wingdings" w:hAnsi="Wingdings" w:hint="default"/>
        <w:sz w:val="20"/>
      </w:rPr>
    </w:lvl>
    <w:lvl w:ilvl="4" w:tentative="1">
      <w:start w:val="1"/>
      <w:numFmt w:val="bullet"/>
      <w:lvlText w:val=""/>
      <w:lvlJc w:val="left"/>
      <w:pPr>
        <w:tabs>
          <w:tab w:val="num" w:pos="4090"/>
        </w:tabs>
        <w:ind w:left="4090" w:hanging="360"/>
      </w:pPr>
      <w:rPr>
        <w:rFonts w:ascii="Wingdings" w:hAnsi="Wingdings" w:hint="default"/>
        <w:sz w:val="20"/>
      </w:rPr>
    </w:lvl>
    <w:lvl w:ilvl="5" w:tentative="1">
      <w:start w:val="1"/>
      <w:numFmt w:val="bullet"/>
      <w:lvlText w:val=""/>
      <w:lvlJc w:val="left"/>
      <w:pPr>
        <w:tabs>
          <w:tab w:val="num" w:pos="4810"/>
        </w:tabs>
        <w:ind w:left="4810" w:hanging="360"/>
      </w:pPr>
      <w:rPr>
        <w:rFonts w:ascii="Wingdings" w:hAnsi="Wingdings" w:hint="default"/>
        <w:sz w:val="20"/>
      </w:rPr>
    </w:lvl>
    <w:lvl w:ilvl="6" w:tentative="1">
      <w:start w:val="1"/>
      <w:numFmt w:val="bullet"/>
      <w:lvlText w:val=""/>
      <w:lvlJc w:val="left"/>
      <w:pPr>
        <w:tabs>
          <w:tab w:val="num" w:pos="5530"/>
        </w:tabs>
        <w:ind w:left="5530" w:hanging="360"/>
      </w:pPr>
      <w:rPr>
        <w:rFonts w:ascii="Wingdings" w:hAnsi="Wingdings" w:hint="default"/>
        <w:sz w:val="20"/>
      </w:rPr>
    </w:lvl>
    <w:lvl w:ilvl="7" w:tentative="1">
      <w:start w:val="1"/>
      <w:numFmt w:val="bullet"/>
      <w:lvlText w:val=""/>
      <w:lvlJc w:val="left"/>
      <w:pPr>
        <w:tabs>
          <w:tab w:val="num" w:pos="6250"/>
        </w:tabs>
        <w:ind w:left="6250" w:hanging="360"/>
      </w:pPr>
      <w:rPr>
        <w:rFonts w:ascii="Wingdings" w:hAnsi="Wingdings" w:hint="default"/>
        <w:sz w:val="20"/>
      </w:rPr>
    </w:lvl>
    <w:lvl w:ilvl="8" w:tentative="1">
      <w:start w:val="1"/>
      <w:numFmt w:val="bullet"/>
      <w:lvlText w:val=""/>
      <w:lvlJc w:val="left"/>
      <w:pPr>
        <w:tabs>
          <w:tab w:val="num" w:pos="6970"/>
        </w:tabs>
        <w:ind w:left="6970" w:hanging="360"/>
      </w:pPr>
      <w:rPr>
        <w:rFonts w:ascii="Wingdings" w:hAnsi="Wingdings" w:hint="default"/>
        <w:sz w:val="20"/>
      </w:rPr>
    </w:lvl>
  </w:abstractNum>
  <w:abstractNum w:abstractNumId="4" w15:restartNumberingAfterBreak="0">
    <w:nsid w:val="1ADC1E1A"/>
    <w:multiLevelType w:val="hybridMultilevel"/>
    <w:tmpl w:val="2A78C7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DB380F"/>
    <w:multiLevelType w:val="hybridMultilevel"/>
    <w:tmpl w:val="9634B9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0311E1F"/>
    <w:multiLevelType w:val="hybridMultilevel"/>
    <w:tmpl w:val="87AC4DA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3A64D3D"/>
    <w:multiLevelType w:val="hybridMultilevel"/>
    <w:tmpl w:val="B202A69E"/>
    <w:lvl w:ilvl="0" w:tplc="041B0001">
      <w:start w:val="1"/>
      <w:numFmt w:val="bullet"/>
      <w:lvlText w:val=""/>
      <w:lvlJc w:val="left"/>
      <w:pPr>
        <w:ind w:left="1352" w:hanging="360"/>
      </w:pPr>
      <w:rPr>
        <w:rFonts w:ascii="Symbol" w:hAnsi="Symbol" w:cs="Symbol" w:hint="default"/>
      </w:rPr>
    </w:lvl>
    <w:lvl w:ilvl="1" w:tplc="041B0003" w:tentative="1">
      <w:start w:val="1"/>
      <w:numFmt w:val="bullet"/>
      <w:lvlText w:val="o"/>
      <w:lvlJc w:val="left"/>
      <w:pPr>
        <w:ind w:left="2072" w:hanging="360"/>
      </w:pPr>
      <w:rPr>
        <w:rFonts w:ascii="Courier New" w:hAnsi="Courier New" w:cs="Courier New" w:hint="default"/>
      </w:rPr>
    </w:lvl>
    <w:lvl w:ilvl="2" w:tplc="041B0005" w:tentative="1">
      <w:start w:val="1"/>
      <w:numFmt w:val="bullet"/>
      <w:lvlText w:val=""/>
      <w:lvlJc w:val="left"/>
      <w:pPr>
        <w:ind w:left="2792" w:hanging="360"/>
      </w:pPr>
      <w:rPr>
        <w:rFonts w:ascii="Wingdings" w:hAnsi="Wingdings" w:hint="default"/>
      </w:rPr>
    </w:lvl>
    <w:lvl w:ilvl="3" w:tplc="041B0001" w:tentative="1">
      <w:start w:val="1"/>
      <w:numFmt w:val="bullet"/>
      <w:lvlText w:val=""/>
      <w:lvlJc w:val="left"/>
      <w:pPr>
        <w:ind w:left="3512" w:hanging="360"/>
      </w:pPr>
      <w:rPr>
        <w:rFonts w:ascii="Symbol" w:hAnsi="Symbol" w:hint="default"/>
      </w:rPr>
    </w:lvl>
    <w:lvl w:ilvl="4" w:tplc="041B0003" w:tentative="1">
      <w:start w:val="1"/>
      <w:numFmt w:val="bullet"/>
      <w:lvlText w:val="o"/>
      <w:lvlJc w:val="left"/>
      <w:pPr>
        <w:ind w:left="4232" w:hanging="360"/>
      </w:pPr>
      <w:rPr>
        <w:rFonts w:ascii="Courier New" w:hAnsi="Courier New" w:cs="Courier New" w:hint="default"/>
      </w:rPr>
    </w:lvl>
    <w:lvl w:ilvl="5" w:tplc="041B0005" w:tentative="1">
      <w:start w:val="1"/>
      <w:numFmt w:val="bullet"/>
      <w:lvlText w:val=""/>
      <w:lvlJc w:val="left"/>
      <w:pPr>
        <w:ind w:left="4952" w:hanging="360"/>
      </w:pPr>
      <w:rPr>
        <w:rFonts w:ascii="Wingdings" w:hAnsi="Wingdings" w:hint="default"/>
      </w:rPr>
    </w:lvl>
    <w:lvl w:ilvl="6" w:tplc="041B0001" w:tentative="1">
      <w:start w:val="1"/>
      <w:numFmt w:val="bullet"/>
      <w:lvlText w:val=""/>
      <w:lvlJc w:val="left"/>
      <w:pPr>
        <w:ind w:left="5672" w:hanging="360"/>
      </w:pPr>
      <w:rPr>
        <w:rFonts w:ascii="Symbol" w:hAnsi="Symbol" w:hint="default"/>
      </w:rPr>
    </w:lvl>
    <w:lvl w:ilvl="7" w:tplc="041B0003" w:tentative="1">
      <w:start w:val="1"/>
      <w:numFmt w:val="bullet"/>
      <w:lvlText w:val="o"/>
      <w:lvlJc w:val="left"/>
      <w:pPr>
        <w:ind w:left="6392" w:hanging="360"/>
      </w:pPr>
      <w:rPr>
        <w:rFonts w:ascii="Courier New" w:hAnsi="Courier New" w:cs="Courier New" w:hint="default"/>
      </w:rPr>
    </w:lvl>
    <w:lvl w:ilvl="8" w:tplc="041B0005" w:tentative="1">
      <w:start w:val="1"/>
      <w:numFmt w:val="bullet"/>
      <w:lvlText w:val=""/>
      <w:lvlJc w:val="left"/>
      <w:pPr>
        <w:ind w:left="7112" w:hanging="360"/>
      </w:pPr>
      <w:rPr>
        <w:rFonts w:ascii="Wingdings" w:hAnsi="Wingdings" w:hint="default"/>
      </w:rPr>
    </w:lvl>
  </w:abstractNum>
  <w:abstractNum w:abstractNumId="8" w15:restartNumberingAfterBreak="0">
    <w:nsid w:val="2922295B"/>
    <w:multiLevelType w:val="hybridMultilevel"/>
    <w:tmpl w:val="4674256E"/>
    <w:lvl w:ilvl="0" w:tplc="041B000F">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9" w15:restartNumberingAfterBreak="0">
    <w:nsid w:val="2A5B1C74"/>
    <w:multiLevelType w:val="hybridMultilevel"/>
    <w:tmpl w:val="EF82FF6C"/>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0" w15:restartNumberingAfterBreak="0">
    <w:nsid w:val="35844E14"/>
    <w:multiLevelType w:val="hybridMultilevel"/>
    <w:tmpl w:val="58763AB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94C50D5"/>
    <w:multiLevelType w:val="hybridMultilevel"/>
    <w:tmpl w:val="618A86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5D25743"/>
    <w:multiLevelType w:val="multilevel"/>
    <w:tmpl w:val="CA6637FC"/>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o"/>
      <w:lvlJc w:val="left"/>
      <w:pPr>
        <w:tabs>
          <w:tab w:val="num" w:pos="1930"/>
        </w:tabs>
        <w:ind w:left="1930" w:hanging="360"/>
      </w:pPr>
      <w:rPr>
        <w:rFonts w:ascii="Courier New" w:hAnsi="Courier New" w:hint="default"/>
        <w:sz w:val="20"/>
      </w:rPr>
    </w:lvl>
    <w:lvl w:ilvl="2" w:tentative="1">
      <w:start w:val="1"/>
      <w:numFmt w:val="bullet"/>
      <w:lvlText w:val=""/>
      <w:lvlJc w:val="left"/>
      <w:pPr>
        <w:tabs>
          <w:tab w:val="num" w:pos="2650"/>
        </w:tabs>
        <w:ind w:left="2650" w:hanging="360"/>
      </w:pPr>
      <w:rPr>
        <w:rFonts w:ascii="Wingdings" w:hAnsi="Wingdings" w:hint="default"/>
        <w:sz w:val="20"/>
      </w:rPr>
    </w:lvl>
    <w:lvl w:ilvl="3" w:tentative="1">
      <w:start w:val="1"/>
      <w:numFmt w:val="bullet"/>
      <w:lvlText w:val=""/>
      <w:lvlJc w:val="left"/>
      <w:pPr>
        <w:tabs>
          <w:tab w:val="num" w:pos="3370"/>
        </w:tabs>
        <w:ind w:left="3370" w:hanging="360"/>
      </w:pPr>
      <w:rPr>
        <w:rFonts w:ascii="Wingdings" w:hAnsi="Wingdings" w:hint="default"/>
        <w:sz w:val="20"/>
      </w:rPr>
    </w:lvl>
    <w:lvl w:ilvl="4" w:tentative="1">
      <w:start w:val="1"/>
      <w:numFmt w:val="bullet"/>
      <w:lvlText w:val=""/>
      <w:lvlJc w:val="left"/>
      <w:pPr>
        <w:tabs>
          <w:tab w:val="num" w:pos="4090"/>
        </w:tabs>
        <w:ind w:left="4090" w:hanging="360"/>
      </w:pPr>
      <w:rPr>
        <w:rFonts w:ascii="Wingdings" w:hAnsi="Wingdings" w:hint="default"/>
        <w:sz w:val="20"/>
      </w:rPr>
    </w:lvl>
    <w:lvl w:ilvl="5" w:tentative="1">
      <w:start w:val="1"/>
      <w:numFmt w:val="bullet"/>
      <w:lvlText w:val=""/>
      <w:lvlJc w:val="left"/>
      <w:pPr>
        <w:tabs>
          <w:tab w:val="num" w:pos="4810"/>
        </w:tabs>
        <w:ind w:left="4810" w:hanging="360"/>
      </w:pPr>
      <w:rPr>
        <w:rFonts w:ascii="Wingdings" w:hAnsi="Wingdings" w:hint="default"/>
        <w:sz w:val="20"/>
      </w:rPr>
    </w:lvl>
    <w:lvl w:ilvl="6" w:tentative="1">
      <w:start w:val="1"/>
      <w:numFmt w:val="bullet"/>
      <w:lvlText w:val=""/>
      <w:lvlJc w:val="left"/>
      <w:pPr>
        <w:tabs>
          <w:tab w:val="num" w:pos="5530"/>
        </w:tabs>
        <w:ind w:left="5530" w:hanging="360"/>
      </w:pPr>
      <w:rPr>
        <w:rFonts w:ascii="Wingdings" w:hAnsi="Wingdings" w:hint="default"/>
        <w:sz w:val="20"/>
      </w:rPr>
    </w:lvl>
    <w:lvl w:ilvl="7" w:tentative="1">
      <w:start w:val="1"/>
      <w:numFmt w:val="bullet"/>
      <w:lvlText w:val=""/>
      <w:lvlJc w:val="left"/>
      <w:pPr>
        <w:tabs>
          <w:tab w:val="num" w:pos="6250"/>
        </w:tabs>
        <w:ind w:left="6250" w:hanging="360"/>
      </w:pPr>
      <w:rPr>
        <w:rFonts w:ascii="Wingdings" w:hAnsi="Wingdings" w:hint="default"/>
        <w:sz w:val="20"/>
      </w:rPr>
    </w:lvl>
    <w:lvl w:ilvl="8" w:tentative="1">
      <w:start w:val="1"/>
      <w:numFmt w:val="bullet"/>
      <w:lvlText w:val=""/>
      <w:lvlJc w:val="left"/>
      <w:pPr>
        <w:tabs>
          <w:tab w:val="num" w:pos="6970"/>
        </w:tabs>
        <w:ind w:left="6970" w:hanging="360"/>
      </w:pPr>
      <w:rPr>
        <w:rFonts w:ascii="Wingdings" w:hAnsi="Wingdings" w:hint="default"/>
        <w:sz w:val="20"/>
      </w:rPr>
    </w:lvl>
  </w:abstractNum>
  <w:abstractNum w:abstractNumId="13" w15:restartNumberingAfterBreak="0">
    <w:nsid w:val="4AD9282E"/>
    <w:multiLevelType w:val="hybridMultilevel"/>
    <w:tmpl w:val="5DCCE3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0D1322F"/>
    <w:multiLevelType w:val="hybridMultilevel"/>
    <w:tmpl w:val="BECC4A4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5" w15:restartNumberingAfterBreak="0">
    <w:nsid w:val="538C639C"/>
    <w:multiLevelType w:val="hybridMultilevel"/>
    <w:tmpl w:val="AC9092F8"/>
    <w:lvl w:ilvl="0" w:tplc="11568402">
      <w:start w:val="1"/>
      <w:numFmt w:val="bullet"/>
      <w:lvlText w:val="-"/>
      <w:lvlJc w:val="left"/>
      <w:pPr>
        <w:ind w:left="1080" w:hanging="360"/>
      </w:pPr>
      <w:rPr>
        <w:rFonts w:ascii="Times New Roman" w:eastAsiaTheme="minorHAns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6" w15:restartNumberingAfterBreak="0">
    <w:nsid w:val="5A540491"/>
    <w:multiLevelType w:val="hybridMultilevel"/>
    <w:tmpl w:val="C734BE50"/>
    <w:lvl w:ilvl="0" w:tplc="041B0001">
      <w:start w:val="1"/>
      <w:numFmt w:val="bullet"/>
      <w:lvlText w:val=""/>
      <w:lvlJc w:val="left"/>
      <w:pPr>
        <w:ind w:left="1425" w:hanging="360"/>
      </w:pPr>
      <w:rPr>
        <w:rFonts w:ascii="Symbol" w:hAnsi="Symbol" w:hint="default"/>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17" w15:restartNumberingAfterBreak="0">
    <w:nsid w:val="65007332"/>
    <w:multiLevelType w:val="hybridMultilevel"/>
    <w:tmpl w:val="25CEDC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7173804"/>
    <w:multiLevelType w:val="hybridMultilevel"/>
    <w:tmpl w:val="962EEDA4"/>
    <w:lvl w:ilvl="0" w:tplc="32C4E450">
      <w:start w:val="1"/>
      <w:numFmt w:val="bullet"/>
      <w:lvlText w:val="-"/>
      <w:lvlJc w:val="left"/>
      <w:pPr>
        <w:ind w:left="1352"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9" w15:restartNumberingAfterBreak="0">
    <w:nsid w:val="6758640A"/>
    <w:multiLevelType w:val="hybridMultilevel"/>
    <w:tmpl w:val="4A6A1D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85F5F77"/>
    <w:multiLevelType w:val="hybridMultilevel"/>
    <w:tmpl w:val="6922BF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A5C1011"/>
    <w:multiLevelType w:val="hybridMultilevel"/>
    <w:tmpl w:val="2D5A52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719951C0"/>
    <w:multiLevelType w:val="hybridMultilevel"/>
    <w:tmpl w:val="1FF68DDC"/>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B123BF4"/>
    <w:multiLevelType w:val="hybridMultilevel"/>
    <w:tmpl w:val="4D8202FE"/>
    <w:lvl w:ilvl="0" w:tplc="041B0017">
      <w:start w:val="1"/>
      <w:numFmt w:val="lowerLetter"/>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num w:numId="1" w16cid:durableId="719938113">
    <w:abstractNumId w:val="9"/>
  </w:num>
  <w:num w:numId="2" w16cid:durableId="886065825">
    <w:abstractNumId w:val="14"/>
  </w:num>
  <w:num w:numId="3" w16cid:durableId="443352186">
    <w:abstractNumId w:val="16"/>
  </w:num>
  <w:num w:numId="4" w16cid:durableId="593632153">
    <w:abstractNumId w:val="21"/>
  </w:num>
  <w:num w:numId="5" w16cid:durableId="1659142122">
    <w:abstractNumId w:val="0"/>
  </w:num>
  <w:num w:numId="6" w16cid:durableId="57945595">
    <w:abstractNumId w:val="6"/>
  </w:num>
  <w:num w:numId="7" w16cid:durableId="239103981">
    <w:abstractNumId w:val="5"/>
  </w:num>
  <w:num w:numId="8" w16cid:durableId="280575939">
    <w:abstractNumId w:val="19"/>
  </w:num>
  <w:num w:numId="9" w16cid:durableId="1692150269">
    <w:abstractNumId w:val="1"/>
  </w:num>
  <w:num w:numId="10" w16cid:durableId="1205022321">
    <w:abstractNumId w:val="20"/>
  </w:num>
  <w:num w:numId="11" w16cid:durableId="1560438446">
    <w:abstractNumId w:val="17"/>
  </w:num>
  <w:num w:numId="12" w16cid:durableId="1510364404">
    <w:abstractNumId w:val="13"/>
  </w:num>
  <w:num w:numId="13" w16cid:durableId="876040722">
    <w:abstractNumId w:val="11"/>
  </w:num>
  <w:num w:numId="14" w16cid:durableId="430517385">
    <w:abstractNumId w:val="10"/>
  </w:num>
  <w:num w:numId="15" w16cid:durableId="1746806536">
    <w:abstractNumId w:val="4"/>
  </w:num>
  <w:num w:numId="16" w16cid:durableId="666590078">
    <w:abstractNumId w:val="23"/>
  </w:num>
  <w:num w:numId="17" w16cid:durableId="776414492">
    <w:abstractNumId w:val="18"/>
  </w:num>
  <w:num w:numId="18" w16cid:durableId="1643073453">
    <w:abstractNumId w:val="2"/>
  </w:num>
  <w:num w:numId="19" w16cid:durableId="1341541574">
    <w:abstractNumId w:val="15"/>
  </w:num>
  <w:num w:numId="20" w16cid:durableId="379134668">
    <w:abstractNumId w:val="8"/>
  </w:num>
  <w:num w:numId="21" w16cid:durableId="1753968950">
    <w:abstractNumId w:val="7"/>
  </w:num>
  <w:num w:numId="22" w16cid:durableId="689649719">
    <w:abstractNumId w:val="12"/>
  </w:num>
  <w:num w:numId="23" w16cid:durableId="1719741973">
    <w:abstractNumId w:val="3"/>
  </w:num>
  <w:num w:numId="24" w16cid:durableId="2037853056">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B35"/>
    <w:rsid w:val="00024EAE"/>
    <w:rsid w:val="00055EBF"/>
    <w:rsid w:val="00067EE8"/>
    <w:rsid w:val="00070D51"/>
    <w:rsid w:val="00092E39"/>
    <w:rsid w:val="000C0B74"/>
    <w:rsid w:val="000D6C8C"/>
    <w:rsid w:val="000F36DF"/>
    <w:rsid w:val="00104B1C"/>
    <w:rsid w:val="001113B9"/>
    <w:rsid w:val="001969B8"/>
    <w:rsid w:val="00197890"/>
    <w:rsid w:val="001C0494"/>
    <w:rsid w:val="001F3E12"/>
    <w:rsid w:val="0021199C"/>
    <w:rsid w:val="002527C2"/>
    <w:rsid w:val="00257A45"/>
    <w:rsid w:val="00260FCF"/>
    <w:rsid w:val="00265688"/>
    <w:rsid w:val="00270DA0"/>
    <w:rsid w:val="0028183D"/>
    <w:rsid w:val="002A4DD5"/>
    <w:rsid w:val="002B4E44"/>
    <w:rsid w:val="002C0A9B"/>
    <w:rsid w:val="002C2BE7"/>
    <w:rsid w:val="002C43CB"/>
    <w:rsid w:val="002E1729"/>
    <w:rsid w:val="002F47D3"/>
    <w:rsid w:val="00302D26"/>
    <w:rsid w:val="00327D73"/>
    <w:rsid w:val="00337491"/>
    <w:rsid w:val="00393A1E"/>
    <w:rsid w:val="003A4232"/>
    <w:rsid w:val="003C2594"/>
    <w:rsid w:val="004173FB"/>
    <w:rsid w:val="00445B7F"/>
    <w:rsid w:val="00454846"/>
    <w:rsid w:val="00462E57"/>
    <w:rsid w:val="00491AD6"/>
    <w:rsid w:val="004A0ADC"/>
    <w:rsid w:val="004A21CE"/>
    <w:rsid w:val="004A33A2"/>
    <w:rsid w:val="004D7F49"/>
    <w:rsid w:val="00533D27"/>
    <w:rsid w:val="00537E45"/>
    <w:rsid w:val="005604EB"/>
    <w:rsid w:val="005D635E"/>
    <w:rsid w:val="005D6E3C"/>
    <w:rsid w:val="005E586D"/>
    <w:rsid w:val="00604578"/>
    <w:rsid w:val="006147A8"/>
    <w:rsid w:val="0064334A"/>
    <w:rsid w:val="00646B35"/>
    <w:rsid w:val="00662BE2"/>
    <w:rsid w:val="006662F7"/>
    <w:rsid w:val="006A06E9"/>
    <w:rsid w:val="006E2D33"/>
    <w:rsid w:val="0073524D"/>
    <w:rsid w:val="00745C42"/>
    <w:rsid w:val="00774F1D"/>
    <w:rsid w:val="007917F3"/>
    <w:rsid w:val="007A7CCB"/>
    <w:rsid w:val="007E2F99"/>
    <w:rsid w:val="007F2F28"/>
    <w:rsid w:val="007F3641"/>
    <w:rsid w:val="008572A4"/>
    <w:rsid w:val="008743FC"/>
    <w:rsid w:val="008800CC"/>
    <w:rsid w:val="008831C9"/>
    <w:rsid w:val="008A0602"/>
    <w:rsid w:val="008E18C9"/>
    <w:rsid w:val="0091314E"/>
    <w:rsid w:val="009438B6"/>
    <w:rsid w:val="00950887"/>
    <w:rsid w:val="00974B44"/>
    <w:rsid w:val="0099480E"/>
    <w:rsid w:val="009A0182"/>
    <w:rsid w:val="009A546F"/>
    <w:rsid w:val="009D12C5"/>
    <w:rsid w:val="009D529D"/>
    <w:rsid w:val="009E2F0A"/>
    <w:rsid w:val="00A06239"/>
    <w:rsid w:val="00A23EC6"/>
    <w:rsid w:val="00A26184"/>
    <w:rsid w:val="00A26D19"/>
    <w:rsid w:val="00A27B4B"/>
    <w:rsid w:val="00A52ADF"/>
    <w:rsid w:val="00A664D6"/>
    <w:rsid w:val="00A81833"/>
    <w:rsid w:val="00A85BFE"/>
    <w:rsid w:val="00AD3A0B"/>
    <w:rsid w:val="00AD5DC9"/>
    <w:rsid w:val="00AE2942"/>
    <w:rsid w:val="00BA6253"/>
    <w:rsid w:val="00BA761D"/>
    <w:rsid w:val="00BE4402"/>
    <w:rsid w:val="00BE698E"/>
    <w:rsid w:val="00C03987"/>
    <w:rsid w:val="00C4501E"/>
    <w:rsid w:val="00C67D3A"/>
    <w:rsid w:val="00C73262"/>
    <w:rsid w:val="00CA45A8"/>
    <w:rsid w:val="00CD4051"/>
    <w:rsid w:val="00D04EC1"/>
    <w:rsid w:val="00D21FE1"/>
    <w:rsid w:val="00D521E1"/>
    <w:rsid w:val="00D6473B"/>
    <w:rsid w:val="00D65EA4"/>
    <w:rsid w:val="00D72C84"/>
    <w:rsid w:val="00DA0D1E"/>
    <w:rsid w:val="00DB506A"/>
    <w:rsid w:val="00DC556A"/>
    <w:rsid w:val="00DF64A5"/>
    <w:rsid w:val="00E163B0"/>
    <w:rsid w:val="00E16761"/>
    <w:rsid w:val="00E32521"/>
    <w:rsid w:val="00E54BED"/>
    <w:rsid w:val="00E90B8E"/>
    <w:rsid w:val="00EA3E19"/>
    <w:rsid w:val="00EB3DBB"/>
    <w:rsid w:val="00EB75F1"/>
    <w:rsid w:val="00ED6A36"/>
    <w:rsid w:val="00EE681C"/>
    <w:rsid w:val="00EE7D7C"/>
    <w:rsid w:val="00FB74A0"/>
    <w:rsid w:val="00FF435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49D48"/>
  <w15:chartTrackingRefBased/>
  <w15:docId w15:val="{49541F93-B5B2-4402-9BB8-F1C8C2A38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A52ADF"/>
    <w:pPr>
      <w:keepNext/>
      <w:keepLines/>
      <w:spacing w:before="240" w:after="0"/>
      <w:outlineLvl w:val="0"/>
    </w:pPr>
    <w:rPr>
      <w:rFonts w:ascii="Times New Roman" w:eastAsiaTheme="majorEastAsia" w:hAnsi="Times New Roman" w:cstheme="majorBidi"/>
      <w:b/>
      <w:color w:val="000000" w:themeColor="text1"/>
      <w:sz w:val="32"/>
      <w:szCs w:val="32"/>
    </w:rPr>
  </w:style>
  <w:style w:type="paragraph" w:styleId="Cmsor2">
    <w:name w:val="heading 2"/>
    <w:basedOn w:val="Norml"/>
    <w:next w:val="Norml"/>
    <w:link w:val="Cmsor2Char"/>
    <w:uiPriority w:val="9"/>
    <w:unhideWhenUsed/>
    <w:qFormat/>
    <w:rsid w:val="00A52ADF"/>
    <w:pPr>
      <w:keepNext/>
      <w:keepLines/>
      <w:spacing w:before="160" w:after="80"/>
      <w:outlineLvl w:val="1"/>
    </w:pPr>
    <w:rPr>
      <w:rFonts w:ascii="Times New Roman" w:eastAsiaTheme="majorEastAsia" w:hAnsi="Times New Roman" w:cstheme="majorBidi"/>
      <w:b/>
      <w:color w:val="000000" w:themeColor="text1"/>
      <w:sz w:val="24"/>
      <w:szCs w:val="32"/>
      <w:lang w:eastAsia="sk-SK"/>
    </w:rPr>
  </w:style>
  <w:style w:type="paragraph" w:styleId="Cmsor3">
    <w:name w:val="heading 3"/>
    <w:basedOn w:val="Norml"/>
    <w:next w:val="Norml"/>
    <w:link w:val="Cmsor3Char"/>
    <w:uiPriority w:val="9"/>
    <w:unhideWhenUsed/>
    <w:qFormat/>
    <w:rsid w:val="00A664D6"/>
    <w:pPr>
      <w:keepNext/>
      <w:keepLines/>
      <w:spacing w:before="160" w:after="80"/>
      <w:outlineLvl w:val="2"/>
    </w:pPr>
    <w:rPr>
      <w:rFonts w:ascii="Calibri" w:eastAsiaTheme="majorEastAsia" w:hAnsi="Calibri" w:cstheme="majorBidi"/>
      <w:color w:val="2E74B5" w:themeColor="accent1" w:themeShade="BF"/>
      <w:sz w:val="28"/>
      <w:szCs w:val="28"/>
      <w:lang w:eastAsia="sk-SK"/>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5D6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327D73"/>
    <w:pPr>
      <w:ind w:left="720"/>
      <w:contextualSpacing/>
    </w:pPr>
  </w:style>
  <w:style w:type="paragraph" w:customStyle="1" w:styleId="Default">
    <w:name w:val="Default"/>
    <w:rsid w:val="00327D73"/>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1"/>
    <w:qFormat/>
    <w:rsid w:val="00AE2942"/>
    <w:pPr>
      <w:spacing w:after="0" w:line="240" w:lineRule="auto"/>
    </w:pPr>
  </w:style>
  <w:style w:type="character" w:customStyle="1" w:styleId="Cmsor2Char">
    <w:name w:val="Címsor 2 Char"/>
    <w:basedOn w:val="Bekezdsalapbettpusa"/>
    <w:link w:val="Cmsor2"/>
    <w:uiPriority w:val="9"/>
    <w:rsid w:val="00A52ADF"/>
    <w:rPr>
      <w:rFonts w:ascii="Times New Roman" w:eastAsiaTheme="majorEastAsia" w:hAnsi="Times New Roman" w:cstheme="majorBidi"/>
      <w:b/>
      <w:color w:val="000000" w:themeColor="text1"/>
      <w:sz w:val="24"/>
      <w:szCs w:val="32"/>
      <w:lang w:eastAsia="sk-SK"/>
    </w:rPr>
  </w:style>
  <w:style w:type="character" w:customStyle="1" w:styleId="Cmsor3Char">
    <w:name w:val="Címsor 3 Char"/>
    <w:basedOn w:val="Bekezdsalapbettpusa"/>
    <w:link w:val="Cmsor3"/>
    <w:uiPriority w:val="9"/>
    <w:rsid w:val="00A664D6"/>
    <w:rPr>
      <w:rFonts w:ascii="Calibri" w:eastAsiaTheme="majorEastAsia" w:hAnsi="Calibri" w:cstheme="majorBidi"/>
      <w:color w:val="2E74B5" w:themeColor="accent1" w:themeShade="BF"/>
      <w:sz w:val="28"/>
      <w:szCs w:val="28"/>
      <w:lang w:eastAsia="sk-SK"/>
    </w:rPr>
  </w:style>
  <w:style w:type="paragraph" w:styleId="NormlWeb">
    <w:name w:val="Normal (Web)"/>
    <w:basedOn w:val="Norml"/>
    <w:uiPriority w:val="99"/>
    <w:semiHidden/>
    <w:unhideWhenUsed/>
    <w:rsid w:val="00A664D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Kiemels2">
    <w:name w:val="Strong"/>
    <w:basedOn w:val="Bekezdsalapbettpusa"/>
    <w:uiPriority w:val="22"/>
    <w:qFormat/>
    <w:rsid w:val="00A664D6"/>
    <w:rPr>
      <w:b/>
      <w:bCs/>
    </w:rPr>
  </w:style>
  <w:style w:type="character" w:styleId="Hiperhivatkozs">
    <w:name w:val="Hyperlink"/>
    <w:basedOn w:val="Bekezdsalapbettpusa"/>
    <w:uiPriority w:val="99"/>
    <w:unhideWhenUsed/>
    <w:rsid w:val="00A664D6"/>
    <w:rPr>
      <w:color w:val="0000FF"/>
      <w:u w:val="single"/>
    </w:rPr>
  </w:style>
  <w:style w:type="character" w:customStyle="1" w:styleId="Cmsor1Char">
    <w:name w:val="Címsor 1 Char"/>
    <w:basedOn w:val="Bekezdsalapbettpusa"/>
    <w:link w:val="Cmsor1"/>
    <w:uiPriority w:val="9"/>
    <w:rsid w:val="00A52ADF"/>
    <w:rPr>
      <w:rFonts w:ascii="Times New Roman" w:eastAsiaTheme="majorEastAsia" w:hAnsi="Times New Roman" w:cstheme="majorBidi"/>
      <w:b/>
      <w:color w:val="000000" w:themeColor="text1"/>
      <w:sz w:val="32"/>
      <w:szCs w:val="32"/>
    </w:rPr>
  </w:style>
  <w:style w:type="paragraph" w:styleId="lfej">
    <w:name w:val="header"/>
    <w:basedOn w:val="Norml"/>
    <w:link w:val="lfejChar"/>
    <w:uiPriority w:val="99"/>
    <w:unhideWhenUsed/>
    <w:rsid w:val="009438B6"/>
    <w:pPr>
      <w:tabs>
        <w:tab w:val="center" w:pos="4536"/>
        <w:tab w:val="right" w:pos="9072"/>
      </w:tabs>
      <w:spacing w:after="0" w:line="240" w:lineRule="auto"/>
    </w:pPr>
  </w:style>
  <w:style w:type="character" w:customStyle="1" w:styleId="lfejChar">
    <w:name w:val="Élőfej Char"/>
    <w:basedOn w:val="Bekezdsalapbettpusa"/>
    <w:link w:val="lfej"/>
    <w:uiPriority w:val="99"/>
    <w:rsid w:val="009438B6"/>
  </w:style>
  <w:style w:type="paragraph" w:styleId="llb">
    <w:name w:val="footer"/>
    <w:basedOn w:val="Norml"/>
    <w:link w:val="llbChar"/>
    <w:uiPriority w:val="99"/>
    <w:unhideWhenUsed/>
    <w:rsid w:val="009438B6"/>
    <w:pPr>
      <w:tabs>
        <w:tab w:val="center" w:pos="4536"/>
        <w:tab w:val="right" w:pos="9072"/>
      </w:tabs>
      <w:spacing w:after="0" w:line="240" w:lineRule="auto"/>
    </w:pPr>
  </w:style>
  <w:style w:type="character" w:customStyle="1" w:styleId="llbChar">
    <w:name w:val="Élőláb Char"/>
    <w:basedOn w:val="Bekezdsalapbettpusa"/>
    <w:link w:val="llb"/>
    <w:uiPriority w:val="99"/>
    <w:rsid w:val="009438B6"/>
  </w:style>
  <w:style w:type="paragraph" w:styleId="Tartalomjegyzkcmsora">
    <w:name w:val="TOC Heading"/>
    <w:basedOn w:val="Cmsor1"/>
    <w:next w:val="Norml"/>
    <w:uiPriority w:val="39"/>
    <w:unhideWhenUsed/>
    <w:qFormat/>
    <w:rsid w:val="002C2BE7"/>
    <w:pPr>
      <w:outlineLvl w:val="9"/>
    </w:pPr>
    <w:rPr>
      <w:rFonts w:asciiTheme="majorHAnsi" w:hAnsiTheme="majorHAnsi"/>
      <w:b w:val="0"/>
      <w:color w:val="2E74B5" w:themeColor="accent1" w:themeShade="BF"/>
      <w:lang w:eastAsia="sk-SK"/>
    </w:rPr>
  </w:style>
  <w:style w:type="paragraph" w:styleId="TJ1">
    <w:name w:val="toc 1"/>
    <w:basedOn w:val="Norml"/>
    <w:next w:val="Norml"/>
    <w:autoRedefine/>
    <w:uiPriority w:val="39"/>
    <w:unhideWhenUsed/>
    <w:rsid w:val="002C2BE7"/>
    <w:pPr>
      <w:spacing w:after="100"/>
    </w:pPr>
  </w:style>
  <w:style w:type="paragraph" w:styleId="TJ2">
    <w:name w:val="toc 2"/>
    <w:basedOn w:val="Norml"/>
    <w:next w:val="Norml"/>
    <w:autoRedefine/>
    <w:uiPriority w:val="39"/>
    <w:unhideWhenUsed/>
    <w:rsid w:val="002C2BE7"/>
    <w:pPr>
      <w:spacing w:after="100"/>
      <w:ind w:left="220"/>
    </w:pPr>
  </w:style>
  <w:style w:type="paragraph" w:styleId="TJ3">
    <w:name w:val="toc 3"/>
    <w:basedOn w:val="Norml"/>
    <w:next w:val="Norml"/>
    <w:autoRedefine/>
    <w:uiPriority w:val="39"/>
    <w:unhideWhenUsed/>
    <w:rsid w:val="002C2BE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25846">
      <w:bodyDiv w:val="1"/>
      <w:marLeft w:val="0"/>
      <w:marRight w:val="0"/>
      <w:marTop w:val="0"/>
      <w:marBottom w:val="0"/>
      <w:divBdr>
        <w:top w:val="none" w:sz="0" w:space="0" w:color="auto"/>
        <w:left w:val="none" w:sz="0" w:space="0" w:color="auto"/>
        <w:bottom w:val="none" w:sz="0" w:space="0" w:color="auto"/>
        <w:right w:val="none" w:sz="0" w:space="0" w:color="auto"/>
      </w:divBdr>
      <w:divsChild>
        <w:div w:id="388579379">
          <w:marLeft w:val="450"/>
          <w:marRight w:val="450"/>
          <w:marTop w:val="0"/>
          <w:marBottom w:val="0"/>
          <w:divBdr>
            <w:top w:val="none" w:sz="0" w:space="0" w:color="auto"/>
            <w:left w:val="none" w:sz="0" w:space="0" w:color="auto"/>
            <w:bottom w:val="none" w:sz="0" w:space="0" w:color="auto"/>
            <w:right w:val="none" w:sz="0" w:space="0" w:color="auto"/>
          </w:divBdr>
          <w:divsChild>
            <w:div w:id="730928857">
              <w:marLeft w:val="0"/>
              <w:marRight w:val="0"/>
              <w:marTop w:val="0"/>
              <w:marBottom w:val="0"/>
              <w:divBdr>
                <w:top w:val="none" w:sz="0" w:space="0" w:color="auto"/>
                <w:left w:val="none" w:sz="0" w:space="0" w:color="auto"/>
                <w:bottom w:val="none" w:sz="0" w:space="0" w:color="auto"/>
                <w:right w:val="none" w:sz="0" w:space="0" w:color="auto"/>
              </w:divBdr>
              <w:divsChild>
                <w:div w:id="308949146">
                  <w:marLeft w:val="0"/>
                  <w:marRight w:val="0"/>
                  <w:marTop w:val="0"/>
                  <w:marBottom w:val="0"/>
                  <w:divBdr>
                    <w:top w:val="none" w:sz="0" w:space="0" w:color="auto"/>
                    <w:left w:val="none" w:sz="0" w:space="0" w:color="auto"/>
                    <w:bottom w:val="none" w:sz="0" w:space="0" w:color="auto"/>
                    <w:right w:val="none" w:sz="0" w:space="0" w:color="auto"/>
                  </w:divBdr>
                  <w:divsChild>
                    <w:div w:id="137850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70206">
          <w:marLeft w:val="0"/>
          <w:marRight w:val="0"/>
          <w:marTop w:val="0"/>
          <w:marBottom w:val="0"/>
          <w:divBdr>
            <w:top w:val="single" w:sz="6" w:space="23" w:color="E4E4E4"/>
            <w:left w:val="none" w:sz="0" w:space="0" w:color="auto"/>
            <w:bottom w:val="single" w:sz="6" w:space="23" w:color="E4E4E4"/>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9B0C9-0A1B-4C35-9B2E-B274DF533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23</Pages>
  <Words>6289</Words>
  <Characters>35851</Characters>
  <Application>Microsoft Office Word</Application>
  <DocSecurity>0</DocSecurity>
  <Lines>298</Lines>
  <Paragraphs>84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Óvoda</dc:creator>
  <cp:keywords/>
  <dc:description/>
  <cp:lastModifiedBy>Óvoda</cp:lastModifiedBy>
  <cp:revision>35</cp:revision>
  <cp:lastPrinted>2026-08-31T07:18:00Z</cp:lastPrinted>
  <dcterms:created xsi:type="dcterms:W3CDTF">2026-08-25T10:16:00Z</dcterms:created>
  <dcterms:modified xsi:type="dcterms:W3CDTF">2026-08-31T07:28:00Z</dcterms:modified>
</cp:coreProperties>
</file>